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4656E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2F490E32" w14:textId="77777777" w:rsidTr="006D790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F93F26A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7DB52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335BAB9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39D3A85" w14:textId="77777777" w:rsidTr="006D790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B2567A" w14:textId="77AE77C7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641A2A" w:rsidRPr="005D78AB">
                <w:rPr>
                  <w:rStyle w:val="Hyperlink"/>
                  <w:lang w:val="en-US"/>
                </w:rPr>
                <w:t>Mus.Hs.1056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AC56A4" w14:textId="77777777" w:rsidR="00550C44" w:rsidRDefault="00641A2A" w:rsidP="001B1CE7">
            <w:pPr>
              <w:rPr>
                <w:lang w:val="en-US"/>
              </w:rPr>
            </w:pPr>
            <w:r>
              <w:rPr>
                <w:lang w:val="en-US"/>
              </w:rPr>
              <w:t>Piccinni, Niccolò</w:t>
            </w:r>
          </w:p>
          <w:p w14:paraId="1284C6FE" w14:textId="77777777" w:rsidR="00641A2A" w:rsidRPr="00013629" w:rsidRDefault="00641A2A" w:rsidP="001B1CE7">
            <w:pPr>
              <w:rPr>
                <w:lang w:val="en-US"/>
              </w:rPr>
            </w:pP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D2CA08" w14:textId="77777777" w:rsidR="00550C44" w:rsidRPr="00013629" w:rsidRDefault="00641A2A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pescatrice</w:t>
            </w:r>
            <w:proofErr w:type="spellEnd"/>
          </w:p>
        </w:tc>
      </w:tr>
      <w:tr w:rsidR="00FC2B17" w:rsidRPr="00013629" w14:paraId="54FE360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51DAE133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1E0C90" w14:paraId="09D5960B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C4001" w14:textId="77777777" w:rsidR="00FC2B17" w:rsidRDefault="0020541A" w:rsidP="00A7380E">
            <w:pPr>
              <w:rPr>
                <w:lang w:val="en-US"/>
              </w:rPr>
            </w:pPr>
            <w:r>
              <w:rPr>
                <w:lang w:val="en-US"/>
              </w:rPr>
              <w:t>Later added n</w:t>
            </w:r>
            <w:r w:rsidRPr="0020541A">
              <w:rPr>
                <w:lang w:val="en-US"/>
              </w:rPr>
              <w:t>ote on cover</w:t>
            </w:r>
            <w:r>
              <w:rPr>
                <w:lang w:val="en-US"/>
              </w:rPr>
              <w:t>:</w:t>
            </w:r>
            <w:r w:rsidRPr="0020541A">
              <w:rPr>
                <w:lang w:val="en-US"/>
              </w:rPr>
              <w:t xml:space="preserve"> </w:t>
            </w:r>
            <w:r>
              <w:rPr>
                <w:lang w:val="en-US"/>
              </w:rPr>
              <w:t>“</w:t>
            </w:r>
            <w:r w:rsidRPr="0020541A">
              <w:rPr>
                <w:lang w:val="en-US"/>
              </w:rPr>
              <w:t>Sub Pichl</w:t>
            </w:r>
            <w:r>
              <w:rPr>
                <w:lang w:val="en-US"/>
              </w:rPr>
              <w:t>”</w:t>
            </w:r>
            <w:r w:rsidRPr="0020541A">
              <w:rPr>
                <w:lang w:val="en-US"/>
              </w:rPr>
              <w:t>.</w:t>
            </w:r>
          </w:p>
          <w:p w14:paraId="5CE7A595" w14:textId="01ED3AF7" w:rsidR="00817C91" w:rsidRDefault="00817C91" w:rsidP="00A7380E">
            <w:pPr>
              <w:rPr>
                <w:lang w:val="en-US"/>
              </w:rPr>
            </w:pPr>
            <w:r>
              <w:rPr>
                <w:lang w:val="en-US"/>
              </w:rPr>
              <w:t xml:space="preserve">Copyists change with the gatherings, often while the music continues. </w:t>
            </w:r>
          </w:p>
          <w:p w14:paraId="2C4E061D" w14:textId="46A3D997" w:rsidR="00494A5F" w:rsidRPr="005D78AB" w:rsidRDefault="00494A5F" w:rsidP="00A7380E">
            <w:pPr>
              <w:rPr>
                <w:lang w:val="en-US"/>
              </w:rPr>
            </w:pPr>
          </w:p>
          <w:p w14:paraId="4EE03171" w14:textId="77777777" w:rsidR="00FC2B17" w:rsidRPr="005D78AB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63D964AB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1E9DD3D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641A2A">
              <w:rPr>
                <w:lang w:val="en-US"/>
              </w:rPr>
              <w:t xml:space="preserve"> 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641A2A">
              <w:rPr>
                <w:lang w:val="en-US"/>
              </w:rPr>
              <w:t xml:space="preserve">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6C4BE35D" w14:textId="77777777" w:rsidTr="00E133C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5F7E976" w14:textId="77777777" w:rsidR="007A70D6" w:rsidRPr="00013629" w:rsidRDefault="00DB42A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2C4189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B42A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7EFAEE6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1156BD2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DD62EF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CD43469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3EB7DF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4163D" w:rsidRPr="00013629" w14:paraId="1551AA6F" w14:textId="77777777" w:rsidTr="00E133C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5E4BF0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4186B" w14:textId="77777777" w:rsidR="00D4163D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7E799FBA" w14:textId="77777777" w:rsidR="00D4163D" w:rsidRPr="00831D2A" w:rsidRDefault="00E133CC" w:rsidP="00241542">
            <w:pPr>
              <w:rPr>
                <w:highlight w:val="yellow"/>
                <w:lang w:val="en-US"/>
              </w:rPr>
            </w:pPr>
            <w:r w:rsidRPr="005D78AB">
              <w:rPr>
                <w:lang w:val="en-US"/>
              </w:rPr>
              <w:sym w:font="Symbol" w:char="F05B"/>
            </w:r>
            <w:r w:rsidRPr="005D78AB">
              <w:rPr>
                <w:lang w:val="en-US"/>
              </w:rPr>
              <w:t>00–0</w:t>
            </w:r>
            <w:r w:rsidRPr="005D78AB">
              <w:rPr>
                <w:lang w:val="en-US"/>
              </w:rPr>
              <w:sym w:font="Symbol" w:char="F05D"/>
            </w:r>
            <w:r w:rsidRPr="005D78AB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1A120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8/183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BF1A86" w14:textId="5813307D" w:rsidR="00D4163D" w:rsidRPr="00013629" w:rsidRDefault="00000000" w:rsidP="00241542">
            <w:pPr>
              <w:rPr>
                <w:lang w:val="en-US"/>
              </w:rPr>
            </w:pPr>
            <w:hyperlink r:id="rId8" w:history="1">
              <w:r w:rsidR="00D4163D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94E9D" w14:textId="5D1998F6" w:rsidR="00831D2A" w:rsidRPr="00E133CC" w:rsidRDefault="00000000" w:rsidP="00241542">
            <w:pPr>
              <w:rPr>
                <w:lang w:val="en-US"/>
              </w:rPr>
            </w:pPr>
            <w:hyperlink r:id="rId9" w:history="1">
              <w:r w:rsidR="00E133CC" w:rsidRPr="005D78AB">
                <w:rPr>
                  <w:rStyle w:val="Hyperlink"/>
                  <w:lang w:val="en-US"/>
                </w:rPr>
                <w:t>WK68C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F99EE6" w14:textId="77777777" w:rsidR="00D4163D" w:rsidRPr="00B076F9" w:rsidRDefault="00E133CC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Title page, f. 0r</w:t>
            </w:r>
          </w:p>
        </w:tc>
      </w:tr>
      <w:tr w:rsidR="00D4163D" w:rsidRPr="00013629" w14:paraId="4F8207EB" w14:textId="77777777" w:rsidTr="008728F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0425BC" w14:textId="77777777" w:rsidR="00D4163D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288D17" w14:textId="77777777" w:rsidR="00D4163D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5+6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B9857F" w14:textId="77777777" w:rsidR="00D4163D" w:rsidRPr="00831D2A" w:rsidRDefault="00E133CC" w:rsidP="00241542">
            <w:pPr>
              <w:rPr>
                <w:highlight w:val="yellow"/>
                <w:lang w:val="en-US"/>
              </w:rPr>
            </w:pPr>
            <w:r w:rsidRPr="005D78AB">
              <w:rPr>
                <w:lang w:val="en-US"/>
              </w:rPr>
              <w:t>1</w:t>
            </w:r>
            <w:r w:rsidR="00D4163D" w:rsidRPr="005D78AB">
              <w:rPr>
                <w:lang w:val="en-US"/>
              </w:rPr>
              <w:t>–12</w:t>
            </w:r>
            <w:r w:rsidR="00D4163D" w:rsidRPr="005D78AB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432053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BB2B1" w14:textId="3BBE7DFC" w:rsidR="00D4163D" w:rsidRPr="00013629" w:rsidRDefault="00000000" w:rsidP="00241542">
            <w:pPr>
              <w:rPr>
                <w:lang w:val="en-US"/>
              </w:rPr>
            </w:pPr>
            <w:hyperlink r:id="rId10" w:history="1">
              <w:r w:rsidR="00D4163D" w:rsidRPr="008728FD">
                <w:rPr>
                  <w:rStyle w:val="Hyperlink"/>
                  <w:lang w:val="en-US"/>
                </w:rPr>
                <w:t>P96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432663" w14:textId="77777777" w:rsidR="00D4163D" w:rsidRPr="00E133CC" w:rsidRDefault="00D4163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2487FE" w14:textId="77777777" w:rsidR="00D4163D" w:rsidRPr="00B076F9" w:rsidRDefault="00D4163D" w:rsidP="00241542">
            <w:pPr>
              <w:rPr>
                <w:sz w:val="20"/>
                <w:lang w:val="en-US"/>
              </w:rPr>
            </w:pPr>
            <w:r w:rsidRPr="00B076F9">
              <w:rPr>
                <w:sz w:val="20"/>
                <w:lang w:val="en-US"/>
              </w:rPr>
              <w:t>Sinfonia</w:t>
            </w:r>
            <w:r>
              <w:rPr>
                <w:sz w:val="20"/>
                <w:lang w:val="en-US"/>
              </w:rPr>
              <w:t>, Mov. 1</w:t>
            </w:r>
          </w:p>
        </w:tc>
      </w:tr>
      <w:tr w:rsidR="007A70D6" w:rsidRPr="00013629" w14:paraId="48E00CC3" w14:textId="77777777" w:rsidTr="008728F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76AAE5" w14:textId="77777777" w:rsidR="007A70D6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586FBF1" w14:textId="77777777" w:rsidR="007A70D6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7C23D7" w14:textId="77777777" w:rsidR="007A70D6" w:rsidRPr="00013629" w:rsidRDefault="00B076F9" w:rsidP="00241542">
            <w:pPr>
              <w:rPr>
                <w:lang w:val="en-US"/>
              </w:rPr>
            </w:pPr>
            <w:r>
              <w:rPr>
                <w:lang w:val="en-US"/>
              </w:rPr>
              <w:t>13–18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77E066" w14:textId="77777777" w:rsidR="007A70D6" w:rsidRPr="00013629" w:rsidRDefault="00B076F9" w:rsidP="00241542">
            <w:pPr>
              <w:rPr>
                <w:lang w:val="en-US"/>
              </w:rPr>
            </w:pPr>
            <w:r>
              <w:rPr>
                <w:lang w:val="en-US"/>
              </w:rPr>
              <w:t>8/183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E8751B" w14:textId="254D530B" w:rsidR="007A70D6" w:rsidRPr="00013629" w:rsidRDefault="00000000" w:rsidP="00241542">
            <w:pPr>
              <w:rPr>
                <w:lang w:val="en-US"/>
              </w:rPr>
            </w:pPr>
            <w:hyperlink r:id="rId11" w:history="1">
              <w:r w:rsidR="00900E3E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8E174A9" w14:textId="77777777" w:rsidR="007A70D6" w:rsidRPr="00E133CC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4547CB" w14:textId="77777777" w:rsidR="007A70D6" w:rsidRPr="00013629" w:rsidRDefault="00757A39" w:rsidP="00241542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>Sinfonia, Mov. 2</w:t>
            </w:r>
          </w:p>
        </w:tc>
      </w:tr>
      <w:tr w:rsidR="007A70D6" w:rsidRPr="00013629" w14:paraId="6497FB25" w14:textId="77777777" w:rsidTr="008728F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5682C2" w14:textId="77777777" w:rsidR="007A70D6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E338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F0C430" w14:textId="77777777" w:rsidR="007A70D6" w:rsidRPr="00013629" w:rsidRDefault="00757A39" w:rsidP="00241542">
            <w:pPr>
              <w:rPr>
                <w:lang w:val="en-US"/>
              </w:rPr>
            </w:pPr>
            <w:r>
              <w:rPr>
                <w:lang w:val="en-US"/>
              </w:rPr>
              <w:t>19–26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A34B57" w14:textId="77777777" w:rsidR="007A70D6" w:rsidRPr="00013629" w:rsidRDefault="00887571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8E23A5" w14:textId="66D4C402" w:rsidR="007A70D6" w:rsidRPr="00013629" w:rsidRDefault="00000000" w:rsidP="00241542">
            <w:pPr>
              <w:rPr>
                <w:lang w:val="en-US"/>
              </w:rPr>
            </w:pPr>
            <w:hyperlink r:id="rId12" w:history="1">
              <w:r w:rsidR="00900E3E" w:rsidRPr="008728FD">
                <w:rPr>
                  <w:rStyle w:val="Hyperlink"/>
                  <w:lang w:val="en-US"/>
                </w:rPr>
                <w:t>P</w:t>
              </w:r>
              <w:r w:rsidR="00363660" w:rsidRPr="008728FD">
                <w:rPr>
                  <w:rStyle w:val="Hyperlink"/>
                  <w:lang w:val="en-US"/>
                </w:rPr>
                <w:t>96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FA3F03" w14:textId="77777777" w:rsidR="007A70D6" w:rsidRPr="00E133CC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5060A2" w14:textId="77777777" w:rsidR="007A70D6" w:rsidRPr="00013629" w:rsidRDefault="00757A39" w:rsidP="00241542">
            <w:pPr>
              <w:rPr>
                <w:lang w:val="en-US"/>
              </w:rPr>
            </w:pPr>
            <w:r w:rsidRPr="00757A39">
              <w:rPr>
                <w:sz w:val="20"/>
                <w:lang w:val="en-US"/>
              </w:rPr>
              <w:t>Sinfonia</w:t>
            </w:r>
            <w:r>
              <w:rPr>
                <w:sz w:val="20"/>
                <w:lang w:val="en-US"/>
              </w:rPr>
              <w:t xml:space="preserve">, Mov. </w:t>
            </w:r>
            <w:r w:rsidRPr="00757A39">
              <w:rPr>
                <w:sz w:val="20"/>
                <w:lang w:val="en-US"/>
              </w:rPr>
              <w:t>3</w:t>
            </w:r>
            <w:r w:rsidR="00887571">
              <w:rPr>
                <w:sz w:val="20"/>
                <w:lang w:val="en-US"/>
              </w:rPr>
              <w:t xml:space="preserve"> (f. 19–27)</w:t>
            </w:r>
          </w:p>
        </w:tc>
      </w:tr>
      <w:tr w:rsidR="007A70D6" w:rsidRPr="00013629" w14:paraId="17336EE8" w14:textId="77777777" w:rsidTr="00E133C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8AA18B" w14:textId="77777777" w:rsidR="007A70D6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6428F1" w14:textId="77777777" w:rsidR="007A70D6" w:rsidRPr="00013629" w:rsidRDefault="00757A3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3580D" w14:textId="77777777" w:rsidR="007A70D6" w:rsidRPr="00013629" w:rsidRDefault="00757A39" w:rsidP="00241542">
            <w:pPr>
              <w:rPr>
                <w:lang w:val="en-US"/>
              </w:rPr>
            </w:pPr>
            <w:r>
              <w:rPr>
                <w:lang w:val="en-US"/>
              </w:rPr>
              <w:t>27–32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5D4E6" w14:textId="77777777" w:rsidR="007A70D6" w:rsidRPr="00013629" w:rsidRDefault="00887571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553DDE" w14:textId="3A45F42E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900E3E" w:rsidRPr="008728FD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333DF9" w14:textId="42415D06" w:rsidR="007A70D6" w:rsidRPr="00013629" w:rsidRDefault="00000000" w:rsidP="00241542">
            <w:pPr>
              <w:rPr>
                <w:lang w:val="en-US"/>
              </w:rPr>
            </w:pPr>
            <w:hyperlink r:id="rId14" w:history="1">
              <w:r w:rsidR="00114A80" w:rsidRPr="005D78AB">
                <w:rPr>
                  <w:rStyle w:val="Hyperlink"/>
                  <w:lang w:val="en-US"/>
                </w:rPr>
                <w:t>WK69E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DD488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657640" w14:textId="77777777" w:rsidTr="001A635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327F71" w14:textId="77777777" w:rsidR="007A70D6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FDEA1" w14:textId="77777777" w:rsidR="007A70D6" w:rsidRPr="00013629" w:rsidRDefault="0088757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1C9264" w14:textId="77777777" w:rsidR="007A70D6" w:rsidRPr="00013629" w:rsidRDefault="00887571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28E03E" w14:textId="77777777" w:rsidR="007A70D6" w:rsidRPr="00013629" w:rsidRDefault="00887571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2F832B" w14:textId="52965187" w:rsidR="007A70D6" w:rsidRPr="00013629" w:rsidRDefault="00000000" w:rsidP="00241542">
            <w:pPr>
              <w:rPr>
                <w:lang w:val="en-US"/>
              </w:rPr>
            </w:pPr>
            <w:hyperlink r:id="rId15" w:history="1">
              <w:r w:rsidR="00687B5B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C7B786" w14:textId="3CB1F242" w:rsidR="007A70D6" w:rsidRPr="00013629" w:rsidRDefault="00000000" w:rsidP="00241542">
            <w:pPr>
              <w:rPr>
                <w:lang w:val="en-US"/>
              </w:rPr>
            </w:pPr>
            <w:hyperlink r:id="rId16" w:history="1">
              <w:r w:rsidR="00BD166A" w:rsidRPr="005D78AB">
                <w:rPr>
                  <w:rStyle w:val="Hyperlink"/>
                  <w:lang w:val="en-US"/>
                </w:rPr>
                <w:t>WK69F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D884A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BC460CF" w14:textId="77777777" w:rsidTr="008728F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3AA" w14:textId="77777777" w:rsidR="007A70D6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A8E6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9A3CF3" w14:textId="77777777" w:rsidR="007A70D6" w:rsidRPr="00013629" w:rsidRDefault="00887571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E16C25">
              <w:rPr>
                <w:lang w:val="en-US"/>
              </w:rPr>
              <w:t>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82114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82C18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ACD3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8092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D4163D" w:rsidRPr="00013629" w14:paraId="4AC84737" w14:textId="77777777" w:rsidTr="008728FD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C2A2CB" w14:textId="77777777" w:rsidR="00D4163D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C050F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98AFCF2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49–50; 55–56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6AA5A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9221C1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525A188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B2D5FE" w14:textId="77777777" w:rsidR="00D4163D" w:rsidRPr="00013629" w:rsidRDefault="00D4163D" w:rsidP="00241542">
            <w:pPr>
              <w:rPr>
                <w:lang w:val="en-US"/>
              </w:rPr>
            </w:pPr>
          </w:p>
        </w:tc>
      </w:tr>
      <w:tr w:rsidR="00D4163D" w:rsidRPr="00013629" w14:paraId="1B3A5306" w14:textId="77777777" w:rsidTr="008728FD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60EFF0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E16D55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2C109F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51–54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869B93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0B1AE2" w14:textId="0A099D6E" w:rsidR="00D4163D" w:rsidRPr="00013629" w:rsidRDefault="00000000" w:rsidP="00241542">
            <w:pPr>
              <w:rPr>
                <w:lang w:val="en-US"/>
              </w:rPr>
            </w:pPr>
            <w:hyperlink r:id="rId17" w:history="1">
              <w:r w:rsidR="00D4163D" w:rsidRPr="008728FD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3510E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1950B7" w14:textId="77777777" w:rsidR="00D4163D" w:rsidRPr="00013629" w:rsidRDefault="00D4163D" w:rsidP="00241542">
            <w:pPr>
              <w:rPr>
                <w:lang w:val="en-US"/>
              </w:rPr>
            </w:pPr>
          </w:p>
        </w:tc>
      </w:tr>
      <w:tr w:rsidR="007A70D6" w:rsidRPr="00013629" w14:paraId="071D9EC4" w14:textId="77777777" w:rsidTr="003F466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8FDF27" w14:textId="77777777" w:rsidR="007A70D6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70AA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393247" w14:textId="77777777" w:rsidR="007A70D6" w:rsidRPr="00013629" w:rsidRDefault="00E16C25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4AC168" w14:textId="77777777" w:rsidR="007A70D6" w:rsidRPr="00013629" w:rsidRDefault="00E16C25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5EA9708" w14:textId="4FD5A7E7" w:rsidR="007A70D6" w:rsidRPr="00013629" w:rsidRDefault="00000000" w:rsidP="00241542">
            <w:pPr>
              <w:rPr>
                <w:lang w:val="en-US"/>
              </w:rPr>
            </w:pPr>
            <w:hyperlink r:id="rId18" w:history="1">
              <w:r w:rsidR="00687B5B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3B10F75" w14:textId="71748F09" w:rsidR="007A70D6" w:rsidRPr="00013629" w:rsidRDefault="00000000" w:rsidP="00241542">
            <w:pPr>
              <w:rPr>
                <w:lang w:val="en-US"/>
              </w:rPr>
            </w:pPr>
            <w:hyperlink r:id="rId19" w:history="1">
              <w:r w:rsidR="006B337C" w:rsidRPr="005D78AB">
                <w:rPr>
                  <w:rStyle w:val="Hyperlink"/>
                  <w:lang w:val="en-US"/>
                </w:rPr>
                <w:t>W</w:t>
              </w:r>
              <w:r w:rsidR="00E16C25" w:rsidRPr="005D78AB">
                <w:rPr>
                  <w:rStyle w:val="Hyperlink"/>
                  <w:lang w:val="en-US"/>
                </w:rPr>
                <w:t>K</w:t>
              </w:r>
              <w:r w:rsidR="006B337C" w:rsidRPr="005D78AB">
                <w:rPr>
                  <w:rStyle w:val="Hyperlink"/>
                  <w:lang w:val="en-US"/>
                </w:rPr>
                <w:t>69E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AD79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BEB6E7" w14:textId="77777777" w:rsidTr="003F466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06FB1" w14:textId="77777777" w:rsidR="007A70D6" w:rsidRPr="00013629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A98C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7C209C" w14:textId="77777777" w:rsidR="007A70D6" w:rsidRPr="00013629" w:rsidRDefault="002C2BC9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FBE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FE2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A019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F81EB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2D5CCDD" w14:textId="77777777" w:rsidTr="003F466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7BC21E" w14:textId="77777777" w:rsidR="007A70D6" w:rsidRPr="00013629" w:rsidRDefault="008356A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133CC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2B8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031B57" w14:textId="77777777" w:rsidR="007A70D6" w:rsidRPr="00013629" w:rsidRDefault="00726D02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03CA5D2" w14:textId="77777777" w:rsidR="007A70D6" w:rsidRPr="00013629" w:rsidRDefault="00726D02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1B208E9" w14:textId="5AA5FB1F" w:rsidR="007A70D6" w:rsidRPr="00013629" w:rsidRDefault="00000000" w:rsidP="00241542">
            <w:pPr>
              <w:rPr>
                <w:lang w:val="en-US"/>
              </w:rPr>
            </w:pPr>
            <w:hyperlink r:id="rId20" w:history="1">
              <w:r w:rsidR="00687B5B" w:rsidRPr="008728FD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0C9F27" w14:textId="447631BA" w:rsidR="00831D2A" w:rsidRPr="00013629" w:rsidRDefault="00000000" w:rsidP="00241542">
            <w:pPr>
              <w:rPr>
                <w:lang w:val="en-US"/>
              </w:rPr>
            </w:pPr>
            <w:hyperlink r:id="rId21" w:history="1">
              <w:r w:rsidR="00E133CC" w:rsidRPr="005D78AB">
                <w:rPr>
                  <w:rStyle w:val="Hyperlink"/>
                  <w:lang w:val="en-US"/>
                </w:rPr>
                <w:t>WK68C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42481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D4163D" w:rsidRPr="00013629" w14:paraId="6679A2F5" w14:textId="77777777" w:rsidTr="003F466B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212104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133CC"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C4B22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5DDAFF10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77ECFE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BA07E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8E1E9" w14:textId="72C98521" w:rsidR="006D7904" w:rsidRPr="00013629" w:rsidRDefault="00000000" w:rsidP="00241542">
            <w:pPr>
              <w:rPr>
                <w:lang w:val="en-US"/>
              </w:rPr>
            </w:pPr>
            <w:hyperlink r:id="rId22" w:history="1">
              <w:r w:rsidR="006D7904" w:rsidRPr="005D78AB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5F5CD7" w14:textId="77777777" w:rsidR="00D4163D" w:rsidRPr="00013629" w:rsidRDefault="00D4163D" w:rsidP="00241542">
            <w:pPr>
              <w:rPr>
                <w:lang w:val="en-US"/>
              </w:rPr>
            </w:pPr>
          </w:p>
        </w:tc>
      </w:tr>
      <w:tr w:rsidR="00D4163D" w:rsidRPr="00013629" w14:paraId="4ECD1E0A" w14:textId="77777777" w:rsidTr="003F466B">
        <w:tc>
          <w:tcPr>
            <w:tcW w:w="126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7EC6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54FBD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32F0EF63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82–87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1C67D4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C81911" w14:textId="6CF6DFD0" w:rsidR="00D4163D" w:rsidRPr="00013629" w:rsidRDefault="00000000" w:rsidP="00241542">
            <w:pPr>
              <w:rPr>
                <w:lang w:val="en-US"/>
              </w:rPr>
            </w:pPr>
            <w:hyperlink r:id="rId23" w:history="1">
              <w:r w:rsidR="00D4163D" w:rsidRPr="008728FD">
                <w:rPr>
                  <w:rStyle w:val="Hyperlink"/>
                  <w:lang w:val="en-US"/>
                </w:rPr>
                <w:t>P96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66DFA" w14:textId="5760AA26" w:rsidR="00D4163D" w:rsidRPr="00013629" w:rsidRDefault="00000000" w:rsidP="00241542">
            <w:pPr>
              <w:rPr>
                <w:lang w:val="en-US"/>
              </w:rPr>
            </w:pPr>
            <w:hyperlink r:id="rId24" w:history="1">
              <w:r w:rsidR="00D4163D" w:rsidRPr="005D78AB">
                <w:rPr>
                  <w:rStyle w:val="Hyperlink"/>
                  <w:lang w:val="en-US"/>
                </w:rPr>
                <w:t>WK69F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65F0A0" w14:textId="77777777" w:rsidR="00D4163D" w:rsidRPr="00013629" w:rsidRDefault="00D4163D" w:rsidP="00241542">
            <w:pPr>
              <w:rPr>
                <w:lang w:val="en-US"/>
              </w:rPr>
            </w:pPr>
          </w:p>
        </w:tc>
      </w:tr>
      <w:tr w:rsidR="00D4163D" w:rsidRPr="00013629" w14:paraId="453AE1B9" w14:textId="77777777" w:rsidTr="003F466B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063F66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0BAF6C2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94DFC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1B0C3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F6F81D" w14:textId="77777777" w:rsidR="00D4163D" w:rsidRDefault="00D4163D" w:rsidP="00241542">
            <w:pPr>
              <w:rPr>
                <w:sz w:val="20"/>
                <w:szCs w:val="20"/>
                <w:lang w:val="en-US"/>
              </w:rPr>
            </w:pPr>
            <w:r w:rsidRPr="001333DC">
              <w:rPr>
                <w:sz w:val="20"/>
                <w:szCs w:val="20"/>
                <w:lang w:val="en-US"/>
              </w:rPr>
              <w:t>not identifi</w:t>
            </w:r>
            <w:r w:rsidR="001333DC" w:rsidRPr="001333DC">
              <w:rPr>
                <w:sz w:val="20"/>
                <w:szCs w:val="20"/>
                <w:lang w:val="en-US"/>
              </w:rPr>
              <w:t>ed</w:t>
            </w:r>
          </w:p>
          <w:p w14:paraId="2499511F" w14:textId="77777777" w:rsidR="00EC7537" w:rsidRPr="001333DC" w:rsidRDefault="00EC7537" w:rsidP="00241542">
            <w:pPr>
              <w:rPr>
                <w:sz w:val="20"/>
                <w:szCs w:val="20"/>
                <w:lang w:val="en-US"/>
              </w:rPr>
            </w:pPr>
            <w:r w:rsidRPr="00D46F7D">
              <w:rPr>
                <w:sz w:val="20"/>
                <w:lang w:val="en-US"/>
              </w:rPr>
              <w:t>(3 crescents)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C9CAE9" w14:textId="29310BBD" w:rsidR="00D4163D" w:rsidRPr="00013629" w:rsidRDefault="00000000" w:rsidP="00241542">
            <w:pPr>
              <w:rPr>
                <w:lang w:val="en-US"/>
              </w:rPr>
            </w:pPr>
            <w:hyperlink r:id="rId25" w:history="1">
              <w:r w:rsidR="00D4163D" w:rsidRPr="005D78AB">
                <w:rPr>
                  <w:rStyle w:val="Hyperlink"/>
                  <w:lang w:val="en-US"/>
                </w:rPr>
                <w:t>W</w:t>
              </w:r>
              <w:r w:rsidR="001A6351" w:rsidRPr="005D78AB">
                <w:rPr>
                  <w:rStyle w:val="Hyperlink"/>
                  <w:lang w:val="en-US"/>
                </w:rPr>
                <w:t>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7A0C68" w14:textId="77777777" w:rsidR="00D4163D" w:rsidRPr="00013629" w:rsidRDefault="00D4163D" w:rsidP="00241542">
            <w:pPr>
              <w:rPr>
                <w:lang w:val="en-US"/>
              </w:rPr>
            </w:pPr>
          </w:p>
        </w:tc>
      </w:tr>
      <w:tr w:rsidR="007A70D6" w:rsidRPr="00013629" w14:paraId="3226C9C8" w14:textId="77777777" w:rsidTr="003F466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F25E47" w14:textId="77777777" w:rsidR="007A70D6" w:rsidRPr="00013629" w:rsidRDefault="00BC774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133CC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7D5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64D986" w14:textId="77777777" w:rsidR="007A70D6" w:rsidRPr="00013629" w:rsidRDefault="00BC7745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F9B25D" w14:textId="77777777" w:rsidR="007A70D6" w:rsidRPr="00013629" w:rsidRDefault="00BC7745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3C549A" w14:textId="4E5297FE" w:rsidR="007A70D6" w:rsidRPr="00013629" w:rsidRDefault="00000000" w:rsidP="00241542">
            <w:pPr>
              <w:rPr>
                <w:lang w:val="en-US"/>
              </w:rPr>
            </w:pPr>
            <w:hyperlink r:id="rId26" w:history="1">
              <w:r w:rsidR="00DB6B42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868857" w14:textId="252BDB0E" w:rsidR="007A70D6" w:rsidRPr="00013629" w:rsidRDefault="00000000" w:rsidP="00241542">
            <w:pPr>
              <w:rPr>
                <w:lang w:val="en-US"/>
              </w:rPr>
            </w:pPr>
            <w:hyperlink r:id="rId27" w:history="1">
              <w:r w:rsidR="001A6351" w:rsidRPr="005D78AB">
                <w:rPr>
                  <w:rStyle w:val="Hyperlink"/>
                  <w:lang w:val="en-US"/>
                </w:rPr>
                <w:t>WK69E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936C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D4163D" w:rsidRPr="00013629" w14:paraId="13A0C1FA" w14:textId="77777777" w:rsidTr="003F466B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17C9B6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133CC"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A20C9B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7FCA66B4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D303C6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448A7C" w14:textId="0155B718" w:rsidR="00D4163D" w:rsidRPr="00013629" w:rsidRDefault="00000000" w:rsidP="00241542">
            <w:pPr>
              <w:rPr>
                <w:lang w:val="en-US"/>
              </w:rPr>
            </w:pPr>
            <w:hyperlink r:id="rId28" w:history="1">
              <w:r w:rsidR="00D4163D" w:rsidRPr="008728FD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81A2CC" w14:textId="4EF09BC2" w:rsidR="00BA4496" w:rsidRPr="003F466B" w:rsidRDefault="00000000" w:rsidP="00241542">
            <w:pPr>
              <w:rPr>
                <w:highlight w:val="cyan"/>
              </w:rPr>
            </w:pPr>
            <w:hyperlink r:id="rId29" w:history="1">
              <w:r w:rsidR="003F466B" w:rsidRPr="005D78AB">
                <w:rPr>
                  <w:rStyle w:val="Hyperlink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4F273A" w14:textId="77777777" w:rsidR="00D4163D" w:rsidRPr="00467C75" w:rsidRDefault="00D4163D" w:rsidP="00241542"/>
        </w:tc>
      </w:tr>
      <w:tr w:rsidR="00D4163D" w:rsidRPr="00013629" w14:paraId="27074969" w14:textId="77777777" w:rsidTr="003F466B">
        <w:tc>
          <w:tcPr>
            <w:tcW w:w="126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3E487F" w14:textId="77777777" w:rsidR="00D4163D" w:rsidRPr="00467C75" w:rsidRDefault="00D4163D" w:rsidP="00241542"/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6FFE37" w14:textId="77777777" w:rsidR="00D4163D" w:rsidRPr="00467C75" w:rsidRDefault="00D4163D" w:rsidP="00241542"/>
        </w:tc>
        <w:tc>
          <w:tcPr>
            <w:tcW w:w="1134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347841CC" w14:textId="77777777" w:rsidR="00D4163D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4810355" w14:textId="77777777" w:rsidR="00D4163D" w:rsidRDefault="00D4163D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698DA6" w14:textId="06E3F428" w:rsidR="00D4163D" w:rsidRPr="00013629" w:rsidRDefault="00000000" w:rsidP="00241542">
            <w:pPr>
              <w:rPr>
                <w:lang w:val="en-US"/>
              </w:rPr>
            </w:pPr>
            <w:hyperlink r:id="rId30" w:history="1">
              <w:r w:rsidR="00D4163D" w:rsidRPr="008728FD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6BF4DE" w14:textId="33DF7BB3" w:rsidR="00D4163D" w:rsidRDefault="00000000" w:rsidP="00241542">
            <w:pPr>
              <w:rPr>
                <w:lang w:val="en-US"/>
              </w:rPr>
            </w:pPr>
            <w:hyperlink r:id="rId31" w:history="1">
              <w:r w:rsidR="00D4163D" w:rsidRPr="005D78AB">
                <w:rPr>
                  <w:rStyle w:val="Hyperlink"/>
                  <w:lang w:val="en-US"/>
                </w:rPr>
                <w:t>WK69E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9DC124" w14:textId="77777777" w:rsidR="00D4163D" w:rsidRPr="00013629" w:rsidRDefault="00D4163D" w:rsidP="00241542">
            <w:pPr>
              <w:rPr>
                <w:lang w:val="en-US"/>
              </w:rPr>
            </w:pPr>
          </w:p>
        </w:tc>
      </w:tr>
      <w:tr w:rsidR="00D4163D" w:rsidRPr="00013629" w14:paraId="174B2328" w14:textId="77777777" w:rsidTr="003F466B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9817FC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DD0C65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313D1B" w14:textId="77777777" w:rsidR="00D4163D" w:rsidRPr="00013629" w:rsidRDefault="00D4163D" w:rsidP="00241542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021A6A" w14:textId="77777777" w:rsidR="00D4163D" w:rsidRPr="00013629" w:rsidRDefault="00D4163D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BC13AC" w14:textId="5232F0AE" w:rsidR="00D4163D" w:rsidRPr="00013629" w:rsidRDefault="00000000" w:rsidP="00241542">
            <w:pPr>
              <w:rPr>
                <w:lang w:val="en-US"/>
              </w:rPr>
            </w:pPr>
            <w:hyperlink r:id="rId32" w:history="1">
              <w:r w:rsidR="00D4163D" w:rsidRPr="008728FD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4B8C0B" w14:textId="62C0D7E0" w:rsidR="00BA4496" w:rsidRPr="00A33CF8" w:rsidRDefault="00000000" w:rsidP="00241542">
            <w:hyperlink r:id="rId33" w:history="1">
              <w:r w:rsidR="003F466B" w:rsidRPr="005D78AB">
                <w:rPr>
                  <w:rStyle w:val="Hyperlink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4864AC" w14:textId="77777777" w:rsidR="00D4163D" w:rsidRPr="00A33CF8" w:rsidRDefault="00D4163D" w:rsidP="00241542"/>
        </w:tc>
      </w:tr>
      <w:tr w:rsidR="00B83A65" w:rsidRPr="00013629" w14:paraId="3942E628" w14:textId="77777777" w:rsidTr="003F466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9074FF" w14:textId="77777777" w:rsidR="00B83A65" w:rsidRDefault="00B83A6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133CC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52EB5" w14:textId="77777777" w:rsidR="00B83A65" w:rsidRDefault="00B83A6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3DA7F4" w14:textId="77777777" w:rsidR="00B83A65" w:rsidRDefault="00B83A65" w:rsidP="00241542">
            <w:pPr>
              <w:rPr>
                <w:lang w:val="en-US"/>
              </w:rPr>
            </w:pPr>
            <w:r>
              <w:rPr>
                <w:lang w:val="en-US"/>
              </w:rPr>
              <w:t>107–114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760F914" w14:textId="77777777" w:rsidR="00B83A65" w:rsidRDefault="00B83A65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E40725E" w14:textId="678D1D52" w:rsidR="00B83A65" w:rsidRPr="00013629" w:rsidRDefault="00000000" w:rsidP="002D2C36">
            <w:pPr>
              <w:rPr>
                <w:lang w:val="en-US"/>
              </w:rPr>
            </w:pPr>
            <w:hyperlink r:id="rId34" w:history="1">
              <w:r w:rsidR="002D2C36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7074F6" w14:textId="77777777" w:rsidR="00B83A65" w:rsidRDefault="00B83A6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43E207" w14:textId="77777777" w:rsidR="00B83A65" w:rsidRPr="00013629" w:rsidRDefault="00B83A65" w:rsidP="00241542">
            <w:pPr>
              <w:rPr>
                <w:lang w:val="en-US"/>
              </w:rPr>
            </w:pPr>
          </w:p>
        </w:tc>
      </w:tr>
      <w:tr w:rsidR="007A70D6" w:rsidRPr="00013629" w14:paraId="2A9084D2" w14:textId="77777777" w:rsidTr="00D6689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846E89" w14:textId="77777777" w:rsidR="007A70D6" w:rsidRPr="00013629" w:rsidRDefault="00BC774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133CC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916E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9268C" w14:textId="77777777" w:rsidR="007A70D6" w:rsidRPr="00013629" w:rsidRDefault="00BC7745" w:rsidP="00241542">
            <w:pPr>
              <w:rPr>
                <w:lang w:val="en-US"/>
              </w:rPr>
            </w:pPr>
            <w:r>
              <w:rPr>
                <w:lang w:val="en-US"/>
              </w:rPr>
              <w:t>115–122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8899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77CE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38FB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1F085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1C75229" w14:textId="77777777" w:rsidTr="008728F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442636" w14:textId="77777777" w:rsidR="007A70D6" w:rsidRPr="00B528C6" w:rsidRDefault="00F466E4" w:rsidP="00241542">
            <w:pPr>
              <w:rPr>
                <w:lang w:val="en-US"/>
              </w:rPr>
            </w:pPr>
            <w:r w:rsidRPr="00B528C6">
              <w:rPr>
                <w:lang w:val="en-US"/>
              </w:rPr>
              <w:t>1</w:t>
            </w:r>
            <w:r w:rsidR="00E133CC" w:rsidRPr="00B528C6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7AA8C1" w14:textId="77777777" w:rsidR="007A70D6" w:rsidRPr="00B528C6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A8C45C" w14:textId="77777777" w:rsidR="007A70D6" w:rsidRPr="00B528C6" w:rsidRDefault="00F466E4" w:rsidP="00241542">
            <w:pPr>
              <w:rPr>
                <w:lang w:val="en-US"/>
              </w:rPr>
            </w:pPr>
            <w:r w:rsidRPr="00B528C6">
              <w:rPr>
                <w:lang w:val="en-US"/>
              </w:rPr>
              <w:t>123–130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381EBDE" w14:textId="77777777" w:rsidR="007A70D6" w:rsidRPr="00B528C6" w:rsidRDefault="00F466E4" w:rsidP="00241542">
            <w:pPr>
              <w:rPr>
                <w:lang w:val="en-US"/>
              </w:rPr>
            </w:pPr>
            <w:r w:rsidRPr="00B528C6"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A427372" w14:textId="5CEB4A08" w:rsidR="007A70D6" w:rsidRPr="00013629" w:rsidRDefault="00000000" w:rsidP="00241542">
            <w:pPr>
              <w:rPr>
                <w:lang w:val="en-US"/>
              </w:rPr>
            </w:pPr>
            <w:hyperlink r:id="rId35" w:history="1">
              <w:r w:rsidR="00C06A45" w:rsidRPr="008728FD">
                <w:rPr>
                  <w:rStyle w:val="Hyperlink"/>
                  <w:lang w:val="en-US"/>
                </w:rPr>
                <w:t>P</w:t>
              </w:r>
              <w:r w:rsidR="00BB6A3D" w:rsidRPr="008728FD">
                <w:rPr>
                  <w:rStyle w:val="Hyperlink"/>
                  <w:lang w:val="en-US"/>
                </w:rPr>
                <w:t>5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985BF2" w14:textId="5DCCD47F" w:rsidR="00D55996" w:rsidRPr="00467C75" w:rsidRDefault="00D55996" w:rsidP="00241542"/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0C312D" w14:textId="1600FB8F" w:rsidR="007A70D6" w:rsidRPr="00D66892" w:rsidRDefault="007A70D6" w:rsidP="00241542">
            <w:pPr>
              <w:rPr>
                <w:sz w:val="20"/>
                <w:szCs w:val="20"/>
              </w:rPr>
            </w:pPr>
          </w:p>
        </w:tc>
      </w:tr>
      <w:tr w:rsidR="007A70D6" w:rsidRPr="00013629" w14:paraId="3773FF71" w14:textId="77777777" w:rsidTr="008728F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A794F5" w14:textId="77777777" w:rsidR="007A70D6" w:rsidRPr="00B528C6" w:rsidRDefault="00F466E4" w:rsidP="00241542">
            <w:pPr>
              <w:rPr>
                <w:lang w:val="en-US"/>
              </w:rPr>
            </w:pPr>
            <w:r w:rsidRPr="00B528C6">
              <w:rPr>
                <w:lang w:val="en-US"/>
              </w:rPr>
              <w:t>1</w:t>
            </w:r>
            <w:r w:rsidR="00E133CC" w:rsidRPr="00B528C6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0A5F55" w14:textId="77777777" w:rsidR="007A70D6" w:rsidRPr="00B528C6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F8390B" w14:textId="77777777" w:rsidR="007A70D6" w:rsidRPr="00B528C6" w:rsidRDefault="00F466E4" w:rsidP="00241542">
            <w:pPr>
              <w:rPr>
                <w:lang w:val="en-US"/>
              </w:rPr>
            </w:pPr>
            <w:r w:rsidRPr="00B528C6">
              <w:rPr>
                <w:lang w:val="en-US"/>
              </w:rPr>
              <w:t>131–138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B10387" w14:textId="77777777" w:rsidR="007A70D6" w:rsidRPr="00B528C6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15C82" w14:textId="77777777" w:rsidR="007A70D6" w:rsidRPr="00B528C6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98FAC2" w14:textId="50D671DB" w:rsidR="0061299A" w:rsidRPr="00B528C6" w:rsidRDefault="00000000" w:rsidP="00241542">
            <w:hyperlink r:id="rId36" w:history="1">
              <w:r w:rsidR="00B528C6" w:rsidRPr="005D78AB">
                <w:rPr>
                  <w:rStyle w:val="Hyperlink"/>
                </w:rPr>
                <w:t>WK69J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D8CE6D" w14:textId="77777777" w:rsidR="007A70D6" w:rsidRPr="0041475C" w:rsidRDefault="007A70D6" w:rsidP="00241542"/>
        </w:tc>
      </w:tr>
      <w:tr w:rsidR="007A70D6" w:rsidRPr="00013629" w14:paraId="51E72304" w14:textId="77777777" w:rsidTr="00DF5DB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1B75B4" w14:textId="77777777" w:rsidR="007A70D6" w:rsidRPr="00013629" w:rsidRDefault="00491E0A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  <w:r w:rsidR="00E133CC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7F6A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27C6A4" w14:textId="77777777" w:rsidR="007A70D6" w:rsidRPr="00013629" w:rsidRDefault="00491E0A" w:rsidP="00241542">
            <w:pPr>
              <w:rPr>
                <w:lang w:val="en-US"/>
              </w:rPr>
            </w:pPr>
            <w:r>
              <w:rPr>
                <w:lang w:val="en-US"/>
              </w:rPr>
              <w:t>139–146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FC617C" w14:textId="77777777" w:rsidR="007A70D6" w:rsidRPr="00013629" w:rsidRDefault="00491E0A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34BF11" w14:textId="52345855" w:rsidR="007A70D6" w:rsidRPr="00013629" w:rsidRDefault="00000000" w:rsidP="00241542">
            <w:pPr>
              <w:rPr>
                <w:lang w:val="en-US"/>
              </w:rPr>
            </w:pPr>
            <w:hyperlink r:id="rId37" w:history="1">
              <w:r w:rsidR="00BB6A3D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92D407" w14:textId="4016969C" w:rsidR="003E79B5" w:rsidRPr="003E79B5" w:rsidRDefault="00DF5DBB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Pr="00DF5DBB">
              <w:rPr>
                <w:sz w:val="20"/>
                <w:szCs w:val="20"/>
                <w:lang w:val="en-US"/>
              </w:rPr>
              <w:t xml:space="preserve">rom </w:t>
            </w:r>
            <w:r>
              <w:rPr>
                <w:sz w:val="20"/>
                <w:szCs w:val="20"/>
                <w:lang w:val="en-US"/>
              </w:rPr>
              <w:t xml:space="preserve">f. </w:t>
            </w:r>
            <w:r w:rsidRPr="00DF5DBB">
              <w:rPr>
                <w:sz w:val="20"/>
                <w:szCs w:val="20"/>
                <w:lang w:val="en-US"/>
              </w:rPr>
              <w:t>139v:</w:t>
            </w:r>
            <w:r>
              <w:rPr>
                <w:lang w:val="en-US"/>
              </w:rPr>
              <w:t xml:space="preserve"> </w:t>
            </w:r>
            <w:hyperlink r:id="rId38" w:history="1">
              <w:r w:rsidR="003E79B5" w:rsidRPr="005D78AB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DCFD1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491E0A" w:rsidRPr="00013629" w14:paraId="0D2B5F1C" w14:textId="77777777" w:rsidTr="00DF5DB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37366F" w14:textId="77777777" w:rsidR="00491E0A" w:rsidRDefault="00E133CC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2FFBF9" w14:textId="77777777" w:rsidR="00491E0A" w:rsidRPr="00013629" w:rsidRDefault="00491E0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E2230C" w14:textId="77777777" w:rsidR="00491E0A" w:rsidRDefault="00491E0A" w:rsidP="00241542">
            <w:pPr>
              <w:rPr>
                <w:lang w:val="en-US"/>
              </w:rPr>
            </w:pPr>
            <w:r>
              <w:rPr>
                <w:lang w:val="en-US"/>
              </w:rPr>
              <w:t>147–154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6767EA" w14:textId="77777777" w:rsidR="00491E0A" w:rsidRDefault="00491E0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A5B18" w14:textId="77777777" w:rsidR="00491E0A" w:rsidRPr="00013629" w:rsidRDefault="00491E0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556E73" w14:textId="77777777" w:rsidR="00491E0A" w:rsidRPr="00013629" w:rsidRDefault="00491E0A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7B1D9A" w14:textId="77777777" w:rsidR="00491E0A" w:rsidRPr="00013629" w:rsidRDefault="00491E0A" w:rsidP="00241542">
            <w:pPr>
              <w:rPr>
                <w:lang w:val="en-US"/>
              </w:rPr>
            </w:pPr>
          </w:p>
        </w:tc>
      </w:tr>
      <w:tr w:rsidR="00491E0A" w:rsidRPr="00013629" w14:paraId="72CF68B8" w14:textId="77777777" w:rsidTr="00DF5DB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EC778F" w14:textId="77777777" w:rsidR="00491E0A" w:rsidRDefault="00491E0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E133CC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B3803E" w14:textId="77777777" w:rsidR="00491E0A" w:rsidRPr="00013629" w:rsidRDefault="00491E0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B9574" w14:textId="77777777" w:rsidR="00491E0A" w:rsidRDefault="00491E0A" w:rsidP="00241542">
            <w:pPr>
              <w:rPr>
                <w:lang w:val="en-US"/>
              </w:rPr>
            </w:pPr>
            <w:r>
              <w:rPr>
                <w:lang w:val="en-US"/>
              </w:rPr>
              <w:t>155</w:t>
            </w:r>
            <w:r w:rsidR="0020541A">
              <w:rPr>
                <w:lang w:val="en-US"/>
              </w:rPr>
              <w:t>–162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B14F31" w14:textId="77777777" w:rsidR="00491E0A" w:rsidRDefault="00491E0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37F2A6" w14:textId="77777777" w:rsidR="00491E0A" w:rsidRPr="00013629" w:rsidRDefault="00491E0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64C111" w14:textId="77777777" w:rsidR="00491E0A" w:rsidRPr="00013629" w:rsidRDefault="00491E0A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4F7F32" w14:textId="77777777" w:rsidR="00491E0A" w:rsidRPr="00013629" w:rsidRDefault="00491E0A" w:rsidP="00241542">
            <w:pPr>
              <w:rPr>
                <w:lang w:val="en-US"/>
              </w:rPr>
            </w:pPr>
          </w:p>
        </w:tc>
      </w:tr>
      <w:tr w:rsidR="00013629" w:rsidRPr="00013629" w14:paraId="582DF07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F14698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BB5322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 w:rsidR="00BB5322">
              <w:rPr>
                <w:lang w:val="en-US"/>
              </w:rPr>
              <w:t xml:space="preserve"> 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4145EA40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56FB8E2" w14:textId="77777777" w:rsidR="00013629" w:rsidRPr="00013629" w:rsidRDefault="003745D4" w:rsidP="00A7380E">
            <w:pPr>
              <w:rPr>
                <w:lang w:val="en-US"/>
              </w:rPr>
            </w:pPr>
            <w:r>
              <w:rPr>
                <w:lang w:val="en-US"/>
              </w:rPr>
              <w:t>Gather</w:t>
            </w:r>
            <w:r w:rsidR="00D4163D">
              <w:rPr>
                <w:lang w:val="en-US"/>
              </w:rPr>
              <w:t>i</w:t>
            </w:r>
            <w:r>
              <w:rPr>
                <w:lang w:val="en-US"/>
              </w:rPr>
              <w:t>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14AF4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3745D4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6946C3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7094443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98CB1F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593C1E5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82496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ACEB03B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387530" w14:textId="77777777" w:rsidR="007A70D6" w:rsidRPr="00013629" w:rsidRDefault="0078394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F48768" w14:textId="77777777" w:rsidR="007A70D6" w:rsidRPr="00013629" w:rsidRDefault="00783942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FB79DF" w14:textId="77777777" w:rsidR="007A70D6" w:rsidRPr="00013629" w:rsidRDefault="00783942" w:rsidP="00241542">
            <w:pPr>
              <w:rPr>
                <w:lang w:val="en-US"/>
              </w:rPr>
            </w:pPr>
            <w:r>
              <w:rPr>
                <w:lang w:val="en-US"/>
              </w:rPr>
              <w:t>1–10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77F38BA" w14:textId="77777777" w:rsidR="007A70D6" w:rsidRPr="00013629" w:rsidRDefault="00783942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6B013CF" w14:textId="6731F54A" w:rsidR="007A70D6" w:rsidRPr="00013629" w:rsidRDefault="00000000" w:rsidP="00241542">
            <w:pPr>
              <w:rPr>
                <w:lang w:val="en-US"/>
              </w:rPr>
            </w:pPr>
            <w:hyperlink r:id="rId39" w:history="1">
              <w:r w:rsidR="00267898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10F9D2" w14:textId="4AAF52E9" w:rsidR="00CA7A92" w:rsidRPr="00BA4496" w:rsidRDefault="00000000" w:rsidP="00241542">
            <w:pPr>
              <w:rPr>
                <w:highlight w:val="cyan"/>
              </w:rPr>
            </w:pPr>
            <w:hyperlink r:id="rId40" w:history="1">
              <w:r w:rsidR="00547C1F" w:rsidRPr="005D78AB">
                <w:rPr>
                  <w:rStyle w:val="Hyperlink"/>
                </w:rPr>
                <w:t>WK69J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4CA123" w14:textId="77777777" w:rsidR="007A70D6" w:rsidRPr="00BA4496" w:rsidRDefault="007A70D6" w:rsidP="00241542"/>
        </w:tc>
      </w:tr>
      <w:tr w:rsidR="00AE58DF" w:rsidRPr="00013629" w14:paraId="29B432C2" w14:textId="77777777" w:rsidTr="005E28B9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4B8C39" w14:textId="77777777" w:rsidR="00AE58DF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4F1072" w14:textId="77777777" w:rsidR="00AE58DF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43369F8F" w14:textId="77777777" w:rsidR="00AE58DF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11–12; 14–15; 17–18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9408FE" w14:textId="77777777" w:rsidR="00AE58DF" w:rsidRPr="00013629" w:rsidRDefault="00AE58D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29BC29" w14:textId="77777777" w:rsidR="00AE58DF" w:rsidRPr="00013629" w:rsidRDefault="00AE58D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7243A1A" w14:textId="7E8B10E9" w:rsidR="00EC7537" w:rsidRPr="00684512" w:rsidRDefault="00000000" w:rsidP="00241542">
            <w:pPr>
              <w:rPr>
                <w:sz w:val="20"/>
                <w:szCs w:val="20"/>
                <w:highlight w:val="cyan"/>
              </w:rPr>
            </w:pPr>
            <w:hyperlink r:id="rId41" w:history="1">
              <w:r w:rsidR="00A645F2" w:rsidRPr="005D78AB">
                <w:rPr>
                  <w:rStyle w:val="Hyperlink"/>
                </w:rPr>
                <w:t>WK6</w:t>
              </w:r>
              <w:r w:rsidR="00547C1F" w:rsidRPr="005D78AB">
                <w:rPr>
                  <w:rStyle w:val="Hyperlink"/>
                </w:rPr>
                <w:t>9K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D5BCAE" w14:textId="77777777" w:rsidR="00AE58DF" w:rsidRPr="00684512" w:rsidRDefault="00AE58DF" w:rsidP="00241542"/>
        </w:tc>
      </w:tr>
      <w:tr w:rsidR="00AE58DF" w:rsidRPr="00013629" w14:paraId="18AFEE0B" w14:textId="77777777" w:rsidTr="005E28B9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C0443" w14:textId="77777777" w:rsidR="00AE58DF" w:rsidRPr="00684512" w:rsidRDefault="00AE58DF" w:rsidP="00241542"/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C3244" w14:textId="77777777" w:rsidR="00AE58DF" w:rsidRPr="00684512" w:rsidRDefault="00AE58DF" w:rsidP="00241542"/>
        </w:tc>
        <w:tc>
          <w:tcPr>
            <w:tcW w:w="1134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F12FD2" w14:textId="77777777" w:rsidR="00AE58DF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EC7537">
              <w:rPr>
                <w:lang w:val="en-US"/>
              </w:rPr>
              <w:t>+</w:t>
            </w: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47DC7" w14:textId="77777777" w:rsidR="00AE58DF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A2A1D" w14:textId="073D64A0" w:rsidR="00AE58DF" w:rsidRPr="00013629" w:rsidRDefault="00000000" w:rsidP="00241542">
            <w:pPr>
              <w:rPr>
                <w:lang w:val="en-US"/>
              </w:rPr>
            </w:pPr>
            <w:hyperlink r:id="rId42" w:history="1">
              <w:r w:rsidR="004E458D" w:rsidRPr="008728FD">
                <w:rPr>
                  <w:rStyle w:val="Hyperlink"/>
                  <w:lang w:val="en-US"/>
                </w:rPr>
                <w:t>P5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1CE66D0" w14:textId="77777777" w:rsidR="00AE58DF" w:rsidRPr="00013629" w:rsidRDefault="00AE58D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4B0FF4" w14:textId="77777777" w:rsidR="00AE58DF" w:rsidRPr="00013629" w:rsidRDefault="00AE58DF" w:rsidP="00241542">
            <w:pPr>
              <w:rPr>
                <w:lang w:val="en-US"/>
              </w:rPr>
            </w:pPr>
          </w:p>
        </w:tc>
      </w:tr>
      <w:tr w:rsidR="007A70D6" w:rsidRPr="00013629" w14:paraId="447A381A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4BCCC7" w14:textId="77777777" w:rsidR="007A70D6" w:rsidRPr="00013629" w:rsidRDefault="0078394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FBAB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E6E3D0" w14:textId="77777777" w:rsidR="007A70D6" w:rsidRPr="00013629" w:rsidRDefault="00783942" w:rsidP="00241542">
            <w:pPr>
              <w:rPr>
                <w:lang w:val="en-US"/>
              </w:rPr>
            </w:pPr>
            <w:r>
              <w:rPr>
                <w:lang w:val="en-US"/>
              </w:rPr>
              <w:t>19–</w:t>
            </w:r>
            <w:r w:rsidR="00952124"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E89AA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B41634" w14:textId="2528155C" w:rsidR="007A70D6" w:rsidRPr="00013629" w:rsidRDefault="00000000" w:rsidP="00241542">
            <w:pPr>
              <w:rPr>
                <w:lang w:val="en-US"/>
              </w:rPr>
            </w:pPr>
            <w:hyperlink r:id="rId43" w:history="1">
              <w:r w:rsidR="004E458D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EC47B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E958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97C0250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C706CD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5CB9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4ABA3E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27–34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D7CB6B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A39B1D" w14:textId="4073637A" w:rsidR="007A70D6" w:rsidRPr="00013629" w:rsidRDefault="00000000" w:rsidP="00241542">
            <w:pPr>
              <w:rPr>
                <w:lang w:val="en-US"/>
              </w:rPr>
            </w:pPr>
            <w:hyperlink r:id="rId44" w:history="1">
              <w:r w:rsidR="004E458D" w:rsidRPr="008728F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82A02C" w14:textId="2051B54D" w:rsidR="007A70D6" w:rsidRPr="00866C70" w:rsidRDefault="00000000" w:rsidP="00241542">
            <w:pPr>
              <w:rPr>
                <w:lang w:val="en-US"/>
              </w:rPr>
            </w:pPr>
            <w:hyperlink r:id="rId45" w:history="1">
              <w:r w:rsidR="00983A04" w:rsidRPr="005D78AB">
                <w:rPr>
                  <w:rStyle w:val="Hyperlink"/>
                  <w:lang w:val="en-US"/>
                </w:rPr>
                <w:t>W</w:t>
              </w:r>
              <w:r w:rsidR="00B541F7" w:rsidRPr="005D78AB">
                <w:rPr>
                  <w:rStyle w:val="Hyperlink"/>
                  <w:lang w:val="en-US"/>
                </w:rPr>
                <w:t>K</w:t>
              </w:r>
              <w:r w:rsidR="00983A04" w:rsidRPr="005D78AB">
                <w:rPr>
                  <w:rStyle w:val="Hyperlink"/>
                  <w:lang w:val="en-US"/>
                </w:rPr>
                <w:t>69E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477C6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56860D0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7185CF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2752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9DA56E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35–42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E02A1A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BC09AE" w14:textId="16254FC7" w:rsidR="007A70D6" w:rsidRPr="00013629" w:rsidRDefault="00000000" w:rsidP="00241542">
            <w:pPr>
              <w:rPr>
                <w:lang w:val="en-US"/>
              </w:rPr>
            </w:pPr>
            <w:hyperlink r:id="rId46" w:history="1">
              <w:r w:rsidR="00F871F5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CC10B4" w14:textId="7C171D0A" w:rsidR="007A70D6" w:rsidRPr="00013629" w:rsidRDefault="00000000" w:rsidP="00241542">
            <w:pPr>
              <w:rPr>
                <w:lang w:val="en-US"/>
              </w:rPr>
            </w:pPr>
            <w:hyperlink r:id="rId47" w:history="1">
              <w:r w:rsidR="00E133CC" w:rsidRPr="005D78AB">
                <w:rPr>
                  <w:rStyle w:val="Hyperlink"/>
                  <w:lang w:val="en-US"/>
                </w:rPr>
                <w:t>WK68C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A9C7F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0B9573B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6D37E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DFC71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87D9E0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43–</w:t>
            </w:r>
            <w:r w:rsidR="00F871F5">
              <w:rPr>
                <w:lang w:val="en-US"/>
              </w:rPr>
              <w:t>45; 48–</w:t>
            </w:r>
            <w:r>
              <w:rPr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BE4E27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C8F79A" w14:textId="1BECD977" w:rsidR="007A70D6" w:rsidRPr="00013629" w:rsidRDefault="00000000" w:rsidP="00241542">
            <w:pPr>
              <w:rPr>
                <w:lang w:val="en-US"/>
              </w:rPr>
            </w:pPr>
            <w:hyperlink r:id="rId48" w:history="1">
              <w:r w:rsidR="00F871F5" w:rsidRPr="008728F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CF82B9" w14:textId="343D1176" w:rsidR="007A70D6" w:rsidRPr="00013629" w:rsidRDefault="00000000" w:rsidP="00241542">
            <w:pPr>
              <w:rPr>
                <w:lang w:val="en-US"/>
              </w:rPr>
            </w:pPr>
            <w:hyperlink r:id="rId49" w:history="1">
              <w:r w:rsidR="008D0CEE" w:rsidRPr="005D78AB">
                <w:rPr>
                  <w:rStyle w:val="Hyperlink"/>
                  <w:lang w:val="en-US"/>
                </w:rPr>
                <w:t>WK69E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6BA6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F871F5" w:rsidRPr="00013629" w14:paraId="5C686860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46899" w14:textId="77777777" w:rsidR="00F871F5" w:rsidRDefault="00F871F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3D7A37" w14:textId="77777777" w:rsidR="00F871F5" w:rsidRPr="00013629" w:rsidRDefault="00F871F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67881" w14:textId="77777777" w:rsidR="00F871F5" w:rsidRDefault="00F871F5" w:rsidP="00241542">
            <w:pPr>
              <w:rPr>
                <w:lang w:val="en-US"/>
              </w:rPr>
            </w:pPr>
            <w:r>
              <w:rPr>
                <w:lang w:val="en-US"/>
              </w:rPr>
              <w:t>46–47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CC9D59C" w14:textId="77777777" w:rsidR="00F871F5" w:rsidRDefault="00F871F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614BF79" w14:textId="1202B8DB" w:rsidR="00F871F5" w:rsidRDefault="00000000" w:rsidP="00241542">
            <w:pPr>
              <w:rPr>
                <w:lang w:val="en-US"/>
              </w:rPr>
            </w:pPr>
            <w:hyperlink r:id="rId50" w:history="1">
              <w:r w:rsidR="00F871F5" w:rsidRPr="008728FD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5028443" w14:textId="77777777" w:rsidR="00F871F5" w:rsidRPr="00013629" w:rsidRDefault="00F871F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98C91F" w14:textId="77777777" w:rsidR="00F871F5" w:rsidRPr="00013629" w:rsidRDefault="00F871F5" w:rsidP="00241542">
            <w:pPr>
              <w:rPr>
                <w:lang w:val="en-US"/>
              </w:rPr>
            </w:pPr>
          </w:p>
        </w:tc>
      </w:tr>
      <w:tr w:rsidR="007A70D6" w:rsidRPr="00013629" w14:paraId="18048774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791AF8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0C6BBE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8E3516" w14:textId="77777777" w:rsidR="007A70D6" w:rsidRPr="00013629" w:rsidRDefault="00952124" w:rsidP="00241542">
            <w:pPr>
              <w:rPr>
                <w:lang w:val="en-US"/>
              </w:rPr>
            </w:pPr>
            <w:r>
              <w:rPr>
                <w:lang w:val="en-US"/>
              </w:rPr>
              <w:t>51–56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9757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00A5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E155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F1C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E781EE7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CD275D" w14:textId="77777777" w:rsidR="007A70D6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96BD36E" w14:textId="77777777" w:rsidR="007A70D6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B0918" w14:textId="77777777" w:rsidR="007A70D6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B88C67" w14:textId="77777777" w:rsidR="007A70D6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8/183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EF051D" w14:textId="4250F51A" w:rsidR="007A70D6" w:rsidRPr="00013629" w:rsidRDefault="00000000" w:rsidP="00241542">
            <w:pPr>
              <w:rPr>
                <w:lang w:val="en-US"/>
              </w:rPr>
            </w:pPr>
            <w:hyperlink r:id="rId51" w:history="1">
              <w:r w:rsidR="00F871F5" w:rsidRPr="008728F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4A3FE21" w14:textId="1C48B7D8" w:rsidR="001D65D3" w:rsidRPr="001D65D3" w:rsidRDefault="00000000" w:rsidP="00241542">
            <w:pPr>
              <w:rPr>
                <w:lang w:val="en-US"/>
              </w:rPr>
            </w:pPr>
            <w:hyperlink r:id="rId52" w:history="1">
              <w:r w:rsidR="001D65D3" w:rsidRPr="005D78AB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59149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5F4E633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65E48" w14:textId="77777777" w:rsidR="007A70D6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9BE3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69C1B9" w14:textId="77777777" w:rsidR="007A70D6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39CE3F" w14:textId="77777777" w:rsidR="007A70D6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A9F9EA" w14:textId="291C1FB0" w:rsidR="007A70D6" w:rsidRPr="00013629" w:rsidRDefault="00000000" w:rsidP="00241542">
            <w:pPr>
              <w:rPr>
                <w:lang w:val="en-US"/>
              </w:rPr>
            </w:pPr>
            <w:hyperlink r:id="rId53" w:history="1">
              <w:r w:rsidR="00F871F5" w:rsidRPr="008728FD">
                <w:rPr>
                  <w:rStyle w:val="Hyperlink"/>
                  <w:lang w:val="en-US"/>
                </w:rPr>
                <w:t>P5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E554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DD4D8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5973B1E3" w14:textId="77777777" w:rsidTr="005E28B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301369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6577A9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C8A66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73–76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465C80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8/183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574E1F" w14:textId="1B983A8C" w:rsidR="00EB0A38" w:rsidRPr="00013629" w:rsidRDefault="00000000" w:rsidP="00241542">
            <w:pPr>
              <w:rPr>
                <w:lang w:val="en-US"/>
              </w:rPr>
            </w:pPr>
            <w:hyperlink r:id="rId54" w:history="1">
              <w:r w:rsidR="00D46F7D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5D013C" w14:textId="78A86BF3" w:rsidR="00EB0A38" w:rsidRPr="00013629" w:rsidRDefault="00000000" w:rsidP="00241542">
            <w:pPr>
              <w:rPr>
                <w:lang w:val="en-US"/>
              </w:rPr>
            </w:pPr>
            <w:hyperlink r:id="rId55" w:history="1">
              <w:r w:rsidR="00461C83" w:rsidRPr="005D78AB">
                <w:rPr>
                  <w:rStyle w:val="Hyperlink"/>
                  <w:lang w:val="en-US"/>
                </w:rPr>
                <w:t>WK69F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052BF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892291F" w14:textId="77777777" w:rsidTr="001A635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7C3C8A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2B4344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C045F8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4912C3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18A3E" w14:textId="6CF208F2" w:rsidR="00EB0A38" w:rsidRPr="00013629" w:rsidRDefault="00000000" w:rsidP="00241542">
            <w:pPr>
              <w:rPr>
                <w:lang w:val="en-US"/>
              </w:rPr>
            </w:pPr>
            <w:hyperlink r:id="rId56" w:history="1">
              <w:r w:rsidR="00D46F7D" w:rsidRPr="008728FD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0170B3" w14:textId="2C614327" w:rsidR="00EB0A38" w:rsidRPr="00013629" w:rsidRDefault="00000000" w:rsidP="00241542">
            <w:pPr>
              <w:rPr>
                <w:lang w:val="en-US"/>
              </w:rPr>
            </w:pPr>
            <w:hyperlink r:id="rId57" w:history="1">
              <w:r w:rsidR="00D57E05" w:rsidRPr="005D78AB">
                <w:rPr>
                  <w:rStyle w:val="Hyperlink"/>
                  <w:lang w:val="en-US"/>
                </w:rPr>
                <w:t>WK69E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D466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4BBF826" w14:textId="77777777" w:rsidTr="001A635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4045FA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C97F1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E0F3E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85–92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33B8E99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A4B96" w14:textId="197143AD" w:rsidR="00EB0A38" w:rsidRPr="00013629" w:rsidRDefault="00000000" w:rsidP="00241542">
            <w:pPr>
              <w:rPr>
                <w:lang w:val="en-US"/>
              </w:rPr>
            </w:pPr>
            <w:hyperlink r:id="rId58" w:history="1">
              <w:r w:rsidR="00D46F7D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87EDE87" w14:textId="4508A988" w:rsidR="00CA7A92" w:rsidRPr="00817C91" w:rsidRDefault="00000000" w:rsidP="00241542">
            <w:hyperlink r:id="rId59" w:history="1">
              <w:r w:rsidR="00817C91" w:rsidRPr="005D78AB">
                <w:rPr>
                  <w:rStyle w:val="Hyperlink"/>
                </w:rPr>
                <w:t>WK69K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2BADEB" w14:textId="77777777" w:rsidR="00EB0A38" w:rsidRPr="000E422B" w:rsidRDefault="00EB0A38" w:rsidP="00241542"/>
        </w:tc>
      </w:tr>
      <w:tr w:rsidR="00AE58DF" w:rsidRPr="00AC08C9" w14:paraId="301B96C8" w14:textId="77777777" w:rsidTr="001A6351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2B933D" w14:textId="77777777" w:rsidR="00AE58DF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BC3EF0" w14:textId="77777777" w:rsidR="00AE58DF" w:rsidRPr="00013629" w:rsidRDefault="00AE58D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C74460" w14:textId="77777777" w:rsidR="00AE58DF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  <w:r w:rsidR="005E28B9">
              <w:rPr>
                <w:lang w:val="en-US"/>
              </w:rPr>
              <w:t>+</w:t>
            </w: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96B96A" w14:textId="77777777" w:rsidR="00AE58DF" w:rsidRPr="00013629" w:rsidRDefault="00AE58D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540D99" w14:textId="77777777" w:rsidR="00AE58DF" w:rsidRPr="00013629" w:rsidRDefault="00EC7537" w:rsidP="00241542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 xml:space="preserve">not </w:t>
            </w:r>
            <w:r w:rsidR="00D46F7D" w:rsidRPr="00D46F7D">
              <w:rPr>
                <w:sz w:val="20"/>
                <w:lang w:val="en-US"/>
              </w:rPr>
              <w:t>identifi</w:t>
            </w:r>
            <w:r w:rsidR="001333DC">
              <w:rPr>
                <w:sz w:val="20"/>
                <w:lang w:val="en-US"/>
              </w:rPr>
              <w:t>ed</w:t>
            </w:r>
            <w:r w:rsidR="00D46F7D" w:rsidRPr="00D46F7D">
              <w:rPr>
                <w:sz w:val="20"/>
                <w:lang w:val="en-US"/>
              </w:rPr>
              <w:t xml:space="preserve"> (3 crescents)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9A6441" w14:textId="05BB7311" w:rsidR="00AE58DF" w:rsidRPr="00013629" w:rsidRDefault="00000000" w:rsidP="00241542">
            <w:pPr>
              <w:rPr>
                <w:lang w:val="en-US"/>
              </w:rPr>
            </w:pPr>
            <w:hyperlink r:id="rId60" w:history="1">
              <w:r w:rsidR="00042F50" w:rsidRPr="005D78AB">
                <w:rPr>
                  <w:rStyle w:val="Hyperlink"/>
                  <w:lang w:val="en-US"/>
                </w:rPr>
                <w:t>WK</w:t>
              </w:r>
              <w:r w:rsidR="00AF2337" w:rsidRPr="005D78AB">
                <w:rPr>
                  <w:rStyle w:val="Hyperlink"/>
                  <w:lang w:val="en-US"/>
                </w:rPr>
                <w:t>69H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04B188" w14:textId="77777777" w:rsidR="00AE58DF" w:rsidRPr="005D29D8" w:rsidRDefault="005D29D8" w:rsidP="00241542">
            <w:pPr>
              <w:rPr>
                <w:lang w:val="it-IT"/>
              </w:rPr>
            </w:pPr>
            <w:r w:rsidRPr="00D46F7D">
              <w:rPr>
                <w:sz w:val="20"/>
                <w:lang w:val="it-IT"/>
              </w:rPr>
              <w:t>Scena VII</w:t>
            </w:r>
            <w:r w:rsidR="00D72853">
              <w:rPr>
                <w:sz w:val="20"/>
                <w:lang w:val="it-IT"/>
              </w:rPr>
              <w:t xml:space="preserve">: </w:t>
            </w:r>
            <w:r w:rsidRPr="00D46F7D">
              <w:rPr>
                <w:sz w:val="20"/>
                <w:lang w:val="it-IT"/>
              </w:rPr>
              <w:t>Recitativo</w:t>
            </w:r>
            <w:r w:rsidR="004C710C" w:rsidRPr="00D46F7D">
              <w:rPr>
                <w:rStyle w:val="Funotenzeichen"/>
                <w:sz w:val="20"/>
                <w:lang w:val="it-IT"/>
              </w:rPr>
              <w:footnoteReference w:id="3"/>
            </w:r>
          </w:p>
        </w:tc>
      </w:tr>
      <w:tr w:rsidR="00AE58DF" w:rsidRPr="00013629" w14:paraId="5F9DC0F9" w14:textId="77777777" w:rsidTr="001A6351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745179" w14:textId="77777777" w:rsidR="00AE58DF" w:rsidRPr="005D29D8" w:rsidRDefault="00AE58DF" w:rsidP="00241542">
            <w:pPr>
              <w:rPr>
                <w:lang w:val="it-IT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2664820" w14:textId="77777777" w:rsidR="00AE58DF" w:rsidRPr="005D29D8" w:rsidRDefault="00AE58DF" w:rsidP="00241542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E9E42C" w14:textId="77777777" w:rsidR="00AE58DF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94–99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E318B8" w14:textId="77777777" w:rsidR="00AE58DF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8/183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380F2E" w14:textId="051714B1" w:rsidR="00AE58DF" w:rsidRPr="00013629" w:rsidRDefault="00000000" w:rsidP="00241542">
            <w:pPr>
              <w:rPr>
                <w:lang w:val="en-US"/>
              </w:rPr>
            </w:pPr>
            <w:hyperlink r:id="rId61" w:history="1">
              <w:r w:rsidR="00D46F7D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AB245C" w14:textId="38AC74C7" w:rsidR="00AE58DF" w:rsidRPr="00013629" w:rsidRDefault="00000000" w:rsidP="00241542">
            <w:pPr>
              <w:rPr>
                <w:lang w:val="en-US"/>
              </w:rPr>
            </w:pPr>
            <w:hyperlink r:id="rId62" w:history="1">
              <w:r w:rsidR="000C2064" w:rsidRPr="005D78AB">
                <w:rPr>
                  <w:rStyle w:val="Hyperlink"/>
                  <w:lang w:val="en-US"/>
                </w:rPr>
                <w:t>WK69F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ED6A7" w14:textId="77777777" w:rsidR="00AE58DF" w:rsidRPr="00013629" w:rsidRDefault="00A30E6A" w:rsidP="00241542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>Aria</w:t>
            </w:r>
          </w:p>
        </w:tc>
      </w:tr>
      <w:tr w:rsidR="00EB0A38" w:rsidRPr="00013629" w14:paraId="6C790B9D" w14:textId="77777777" w:rsidTr="0042128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00F769" w14:textId="77777777" w:rsidR="00EB0A38" w:rsidRPr="00013629" w:rsidRDefault="004045D0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2040A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5D016A" w14:textId="77777777" w:rsidR="00EB0A38" w:rsidRPr="00013629" w:rsidRDefault="00AE6327" w:rsidP="00241542">
            <w:pPr>
              <w:rPr>
                <w:lang w:val="en-US"/>
              </w:rPr>
            </w:pPr>
            <w:r>
              <w:rPr>
                <w:lang w:val="en-US"/>
              </w:rPr>
              <w:t>101–108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50C029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CB645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DD480F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657CF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C7BA7B3" w14:textId="77777777" w:rsidTr="0042128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BF8316" w14:textId="77777777" w:rsidR="00EB0A38" w:rsidRPr="00013629" w:rsidRDefault="00AE632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4E957" w14:textId="77777777" w:rsidR="00EB0A38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487C4E" w14:textId="77777777" w:rsidR="00EB0A38" w:rsidRPr="00013629" w:rsidRDefault="00AE6327" w:rsidP="00241542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  <w:r w:rsidR="00AE58DF">
              <w:rPr>
                <w:lang w:val="en-US"/>
              </w:rPr>
              <w:t>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D5A40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2D61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DC34F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E947F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B70019" w:rsidRPr="00013629" w14:paraId="3460A774" w14:textId="77777777" w:rsidTr="008728FD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DD625C" w14:textId="77777777" w:rsidR="00B70019" w:rsidRPr="00013629" w:rsidRDefault="00B70019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131F37" w14:textId="77777777" w:rsidR="00B70019" w:rsidRPr="00013629" w:rsidRDefault="00B7001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158E0" w14:textId="77777777" w:rsidR="00B70019" w:rsidRPr="00013629" w:rsidRDefault="00B70019" w:rsidP="00241542">
            <w:pPr>
              <w:rPr>
                <w:lang w:val="en-US"/>
              </w:rPr>
            </w:pPr>
            <w:r>
              <w:rPr>
                <w:lang w:val="en-US"/>
              </w:rPr>
              <w:t>113–114; 119–120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DB3F53" w14:textId="77777777" w:rsidR="00B70019" w:rsidRPr="00013629" w:rsidRDefault="00B70019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19249A" w14:textId="3B10F51F" w:rsidR="00B70019" w:rsidRDefault="00000000" w:rsidP="00241542">
            <w:pPr>
              <w:rPr>
                <w:lang w:val="en-US"/>
              </w:rPr>
            </w:pPr>
            <w:hyperlink r:id="rId63" w:history="1">
              <w:r w:rsidR="00B70019" w:rsidRPr="008728FD">
                <w:rPr>
                  <w:rStyle w:val="Hyperlink"/>
                  <w:lang w:val="en-US"/>
                </w:rPr>
                <w:t>P54</w:t>
              </w:r>
            </w:hyperlink>
          </w:p>
          <w:p w14:paraId="5B9DEC6E" w14:textId="77777777" w:rsidR="00B70019" w:rsidRDefault="00B70019" w:rsidP="009C0AAF">
            <w:pPr>
              <w:rPr>
                <w:lang w:val="en-US"/>
              </w:rPr>
            </w:pPr>
          </w:p>
          <w:p w14:paraId="5484128C" w14:textId="77777777" w:rsidR="00B70019" w:rsidRPr="009C0AAF" w:rsidRDefault="00B70019" w:rsidP="009C0AA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5E02BD" w14:textId="4D4D3653" w:rsidR="00B70019" w:rsidRPr="00B0467F" w:rsidRDefault="008C243E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lang w:val="en-US"/>
              </w:rPr>
              <w:t>unidentified</w:t>
            </w:r>
            <w:r>
              <w:rPr>
                <w:rStyle w:val="Funotenzeichen"/>
                <w:sz w:val="20"/>
                <w:lang w:val="en-US"/>
              </w:rPr>
              <w:footnoteReference w:id="4"/>
            </w:r>
            <w:r w:rsidR="00B70019" w:rsidRPr="00B0467F">
              <w:rPr>
                <w:sz w:val="20"/>
                <w:szCs w:val="20"/>
                <w:lang w:val="en-US"/>
              </w:rPr>
              <w:t>from f. 114:</w:t>
            </w:r>
          </w:p>
          <w:p w14:paraId="139BDEA2" w14:textId="51D54BCD" w:rsidR="00B70019" w:rsidRDefault="00000000" w:rsidP="00241542">
            <w:pPr>
              <w:rPr>
                <w:lang w:val="en-US"/>
              </w:rPr>
            </w:pPr>
            <w:hyperlink r:id="rId64" w:history="1">
              <w:r w:rsidR="00B70019" w:rsidRPr="005D78AB">
                <w:rPr>
                  <w:rStyle w:val="Hyperlink"/>
                  <w:lang w:val="en-US"/>
                </w:rPr>
                <w:t>WK69F</w:t>
              </w:r>
            </w:hyperlink>
          </w:p>
          <w:p w14:paraId="5DB8BBC0" w14:textId="77777777" w:rsidR="00B70019" w:rsidRDefault="00B70019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from f. 120:</w:t>
            </w:r>
          </w:p>
          <w:p w14:paraId="130798DB" w14:textId="327A2A76" w:rsidR="00B70019" w:rsidRPr="00B0467F" w:rsidRDefault="00B70019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unidentified</w:t>
            </w: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FD6D0" w14:textId="77777777" w:rsidR="00B70019" w:rsidRPr="00013629" w:rsidRDefault="00B70019" w:rsidP="00241542">
            <w:pPr>
              <w:rPr>
                <w:lang w:val="en-US"/>
              </w:rPr>
            </w:pPr>
            <w:r w:rsidRPr="00D46F7D">
              <w:rPr>
                <w:sz w:val="20"/>
                <w:lang w:val="en-US"/>
              </w:rPr>
              <w:t>Duetto</w:t>
            </w:r>
          </w:p>
        </w:tc>
      </w:tr>
      <w:tr w:rsidR="00B70019" w:rsidRPr="00013629" w14:paraId="5A7F2780" w14:textId="77777777" w:rsidTr="008728FD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04E853" w14:textId="77777777" w:rsidR="00B70019" w:rsidRPr="00013629" w:rsidRDefault="00B70019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51BA88" w14:textId="77777777" w:rsidR="00B70019" w:rsidRPr="00013629" w:rsidRDefault="00B7001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6DA8FC" w14:textId="77777777" w:rsidR="00B70019" w:rsidRPr="00013629" w:rsidRDefault="00B70019" w:rsidP="00241542">
            <w:pPr>
              <w:rPr>
                <w:lang w:val="en-US"/>
              </w:rPr>
            </w:pPr>
            <w:r>
              <w:rPr>
                <w:lang w:val="en-US"/>
              </w:rPr>
              <w:t>115–118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F87A26" w14:textId="77777777" w:rsidR="00B70019" w:rsidRPr="00013629" w:rsidRDefault="00B70019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730341" w14:textId="582681EC" w:rsidR="00B70019" w:rsidRPr="00013629" w:rsidRDefault="00000000" w:rsidP="00241542">
            <w:pPr>
              <w:rPr>
                <w:lang w:val="en-US"/>
              </w:rPr>
            </w:pPr>
            <w:hyperlink r:id="rId65" w:history="1">
              <w:r w:rsidR="00B70019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0D3C5" w14:textId="77777777" w:rsidR="00B70019" w:rsidRPr="00013629" w:rsidRDefault="00B70019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D8E968" w14:textId="77777777" w:rsidR="00B70019" w:rsidRPr="00013629" w:rsidRDefault="00B70019" w:rsidP="00241542">
            <w:pPr>
              <w:rPr>
                <w:lang w:val="en-US"/>
              </w:rPr>
            </w:pPr>
          </w:p>
        </w:tc>
      </w:tr>
      <w:tr w:rsidR="00EB0A38" w:rsidRPr="00013629" w14:paraId="55A2ED41" w14:textId="77777777" w:rsidTr="0042128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B48D8" w14:textId="77777777" w:rsidR="00EB0A38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C65D2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F0CDCE" w14:textId="77777777" w:rsidR="00EB0A38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121–</w:t>
            </w:r>
            <w:r w:rsidR="00246010">
              <w:rPr>
                <w:lang w:val="en-US"/>
              </w:rPr>
              <w:t>128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141E7E" w14:textId="77777777" w:rsidR="00EB0A38" w:rsidRPr="00013629" w:rsidRDefault="00AE58DF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E2ACA1" w14:textId="3EEDDD95" w:rsidR="00EB0A38" w:rsidRPr="00013629" w:rsidRDefault="00000000" w:rsidP="00241542">
            <w:pPr>
              <w:rPr>
                <w:lang w:val="en-US"/>
              </w:rPr>
            </w:pPr>
            <w:hyperlink r:id="rId66" w:history="1">
              <w:r w:rsidR="004C7C19" w:rsidRPr="008728FD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0562D8" w14:textId="491B8D9F" w:rsidR="00EB0A38" w:rsidRPr="00013629" w:rsidRDefault="00000000" w:rsidP="00241542">
            <w:pPr>
              <w:rPr>
                <w:lang w:val="en-US"/>
              </w:rPr>
            </w:pPr>
            <w:hyperlink r:id="rId67" w:history="1">
              <w:r w:rsidR="00F41F6C" w:rsidRPr="005D78AB">
                <w:rPr>
                  <w:rStyle w:val="Hyperlink"/>
                  <w:lang w:val="en-US"/>
                </w:rPr>
                <w:t>WK69F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ADE7D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A4EBCE4" w14:textId="77777777" w:rsidTr="0042128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74B685" w14:textId="77777777" w:rsidR="00EB0A38" w:rsidRPr="00013629" w:rsidRDefault="00246010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8AF95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8C3D19" w14:textId="77777777" w:rsidR="00EB0A38" w:rsidRPr="00013629" w:rsidRDefault="00246010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10AE4A" w14:textId="77777777" w:rsidR="00EB0A38" w:rsidRPr="00013629" w:rsidRDefault="00246010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B2E49" w14:textId="3DD86387" w:rsidR="00EB0A38" w:rsidRPr="00013629" w:rsidRDefault="00000000" w:rsidP="00241542">
            <w:pPr>
              <w:rPr>
                <w:lang w:val="en-US"/>
              </w:rPr>
            </w:pPr>
            <w:hyperlink r:id="rId68" w:history="1">
              <w:r w:rsidR="00901E77" w:rsidRPr="008728FD">
                <w:rPr>
                  <w:rStyle w:val="Hyperlink"/>
                  <w:lang w:val="en-US"/>
                </w:rPr>
                <w:t>P97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2BABD1" w14:textId="7DD114F9" w:rsidR="00C439EF" w:rsidRPr="00013629" w:rsidRDefault="00000000" w:rsidP="00241542">
            <w:pPr>
              <w:rPr>
                <w:lang w:val="en-US"/>
              </w:rPr>
            </w:pPr>
            <w:hyperlink r:id="rId69" w:history="1">
              <w:r w:rsidR="00C439EF" w:rsidRPr="005D78AB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B502A" w14:textId="77777777" w:rsidR="00EB0A38" w:rsidRPr="002A35EA" w:rsidRDefault="002A35EA" w:rsidP="00241542">
            <w:pPr>
              <w:rPr>
                <w:sz w:val="20"/>
                <w:szCs w:val="20"/>
                <w:lang w:val="en-US"/>
              </w:rPr>
            </w:pPr>
            <w:r w:rsidRPr="002A35EA">
              <w:rPr>
                <w:sz w:val="20"/>
                <w:szCs w:val="20"/>
                <w:lang w:val="en-US"/>
              </w:rPr>
              <w:t>from f. 133’:</w:t>
            </w:r>
          </w:p>
          <w:p w14:paraId="51EF0990" w14:textId="77777777" w:rsidR="002A35EA" w:rsidRPr="00013629" w:rsidRDefault="002A35EA" w:rsidP="00241542">
            <w:pPr>
              <w:rPr>
                <w:lang w:val="en-US"/>
              </w:rPr>
            </w:pPr>
            <w:r w:rsidRPr="002A35EA">
              <w:rPr>
                <w:sz w:val="20"/>
                <w:szCs w:val="20"/>
                <w:lang w:val="en-US"/>
              </w:rPr>
              <w:t>[Finale]</w:t>
            </w:r>
          </w:p>
        </w:tc>
      </w:tr>
      <w:tr w:rsidR="00EB0A38" w:rsidRPr="00013629" w14:paraId="04E081F8" w14:textId="77777777" w:rsidTr="0042128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B16008" w14:textId="77777777" w:rsidR="00EB0A38" w:rsidRPr="00013629" w:rsidRDefault="00246010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4BDC74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92EDB9" w14:textId="77777777" w:rsidR="00EB0A38" w:rsidRPr="00013629" w:rsidRDefault="00246010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B6A083" w14:textId="77777777" w:rsidR="00EB0A38" w:rsidRPr="00013629" w:rsidRDefault="00246010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86DF3" w14:textId="23D132AC" w:rsidR="00EB0A38" w:rsidRPr="00013629" w:rsidRDefault="00000000" w:rsidP="00241542">
            <w:pPr>
              <w:rPr>
                <w:lang w:val="en-US"/>
              </w:rPr>
            </w:pPr>
            <w:hyperlink r:id="rId70" w:history="1">
              <w:r w:rsidR="004C7C19" w:rsidRPr="008728FD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DECB24" w14:textId="0F9144A0" w:rsidR="00EB0A38" w:rsidRPr="00013629" w:rsidRDefault="00000000" w:rsidP="00241542">
            <w:pPr>
              <w:rPr>
                <w:lang w:val="en-US"/>
              </w:rPr>
            </w:pPr>
            <w:hyperlink r:id="rId71" w:history="1">
              <w:r w:rsidR="00136F34" w:rsidRPr="005D78AB">
                <w:rPr>
                  <w:rStyle w:val="Hyperlink"/>
                  <w:lang w:val="en-US"/>
                </w:rPr>
                <w:t>WK</w:t>
              </w:r>
              <w:r w:rsidR="00FD6D29" w:rsidRPr="005D78AB">
                <w:rPr>
                  <w:rStyle w:val="Hyperlink"/>
                  <w:lang w:val="en-US"/>
                </w:rPr>
                <w:t>69D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23CF9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6323A9E" w14:textId="77777777" w:rsidTr="0042128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E6C8F5" w14:textId="77777777" w:rsidR="00EB0A38" w:rsidRPr="00013629" w:rsidRDefault="00246010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82BE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783E84" w14:textId="77777777" w:rsidR="00EB0A38" w:rsidRPr="00013629" w:rsidRDefault="00246010" w:rsidP="0024154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031762" w14:textId="77777777" w:rsidR="00EB0A38" w:rsidRPr="00013629" w:rsidRDefault="00246010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A4E4BE" w14:textId="6627374D" w:rsidR="00EB0A38" w:rsidRPr="00013629" w:rsidRDefault="00000000" w:rsidP="00241542">
            <w:pPr>
              <w:rPr>
                <w:lang w:val="en-US"/>
              </w:rPr>
            </w:pPr>
            <w:hyperlink r:id="rId72" w:history="1">
              <w:r w:rsidR="004C7C19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E81436" w14:textId="51336733" w:rsidR="00EB0A38" w:rsidRPr="00013629" w:rsidRDefault="00000000" w:rsidP="00241542">
            <w:pPr>
              <w:rPr>
                <w:lang w:val="en-US"/>
              </w:rPr>
            </w:pPr>
            <w:hyperlink r:id="rId73" w:history="1">
              <w:r w:rsidR="003002AB" w:rsidRPr="005D78AB">
                <w:rPr>
                  <w:rStyle w:val="Hyperlink"/>
                  <w:lang w:val="en-US"/>
                </w:rPr>
                <w:t>WK</w:t>
              </w:r>
              <w:r w:rsidR="00AF2337" w:rsidRPr="005D78AB">
                <w:rPr>
                  <w:rStyle w:val="Hyperlink"/>
                  <w:lang w:val="en-US"/>
                </w:rPr>
                <w:t>69H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5BFE2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311E45" w:rsidRPr="00013629" w14:paraId="4E057007" w14:textId="77777777" w:rsidTr="00421281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FA36E" w14:textId="77777777" w:rsidR="00311E45" w:rsidRPr="00013629" w:rsidRDefault="00311E45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2D793E" w14:textId="77777777" w:rsidR="00311E45" w:rsidRPr="00013629" w:rsidRDefault="00311E4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9127E6" w14:textId="77777777" w:rsidR="00311E45" w:rsidRPr="00013629" w:rsidRDefault="00311E45" w:rsidP="00241542">
            <w:pPr>
              <w:rPr>
                <w:lang w:val="en-US"/>
              </w:rPr>
            </w:pPr>
            <w:r>
              <w:rPr>
                <w:lang w:val="en-US"/>
              </w:rPr>
              <w:t>153–156; 159–162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B47D5E" w14:textId="77777777" w:rsidR="00311E45" w:rsidRPr="00013629" w:rsidRDefault="00311E45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3A5EB0" w14:textId="7EBCC484" w:rsidR="00311E45" w:rsidRPr="00013629" w:rsidRDefault="00000000" w:rsidP="00241542">
            <w:pPr>
              <w:rPr>
                <w:lang w:val="en-US"/>
              </w:rPr>
            </w:pPr>
            <w:hyperlink r:id="rId74" w:history="1">
              <w:r w:rsidR="00394482" w:rsidRPr="008728FD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C4F29C0" w14:textId="402BF3FD" w:rsidR="00831D2A" w:rsidRPr="00013629" w:rsidRDefault="00000000" w:rsidP="00241542">
            <w:pPr>
              <w:rPr>
                <w:lang w:val="en-US"/>
              </w:rPr>
            </w:pPr>
            <w:hyperlink r:id="rId75" w:history="1">
              <w:r w:rsidR="00E133CC" w:rsidRPr="005D78AB">
                <w:rPr>
                  <w:rStyle w:val="Hyperlink"/>
                  <w:lang w:val="en-US"/>
                </w:rPr>
                <w:t>WK68C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401A436" w14:textId="77777777" w:rsidR="00311E45" w:rsidRPr="00013629" w:rsidRDefault="00311E45" w:rsidP="00241542">
            <w:pPr>
              <w:rPr>
                <w:lang w:val="en-US"/>
              </w:rPr>
            </w:pPr>
          </w:p>
        </w:tc>
      </w:tr>
      <w:tr w:rsidR="00311E45" w:rsidRPr="00013629" w14:paraId="044F0109" w14:textId="77777777" w:rsidTr="00421281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A7902A" w14:textId="77777777" w:rsidR="00311E45" w:rsidRDefault="00311E4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26A02" w14:textId="77777777" w:rsidR="00311E45" w:rsidRDefault="000E1A8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B9A4E4" w14:textId="77777777" w:rsidR="00311E45" w:rsidRDefault="00311E45" w:rsidP="00241542">
            <w:pPr>
              <w:rPr>
                <w:lang w:val="en-US"/>
              </w:rPr>
            </w:pPr>
            <w:r>
              <w:rPr>
                <w:lang w:val="en-US"/>
              </w:rPr>
              <w:t>157–158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7BAB0" w14:textId="77777777" w:rsidR="00311E45" w:rsidRDefault="00311E45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C1AF28" w14:textId="3E4BF2AC" w:rsidR="00311E45" w:rsidRPr="00013629" w:rsidRDefault="00000000" w:rsidP="00241542">
            <w:pPr>
              <w:rPr>
                <w:lang w:val="en-US"/>
              </w:rPr>
            </w:pPr>
            <w:hyperlink r:id="rId76" w:history="1">
              <w:r w:rsidR="001333DC" w:rsidRPr="005D78AB">
                <w:rPr>
                  <w:rStyle w:val="Hyperlink"/>
                  <w:lang w:val="en-US"/>
                </w:rPr>
                <w:t>P90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69545E" w14:textId="77777777" w:rsidR="00311E45" w:rsidRPr="00013629" w:rsidRDefault="00311E4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D674E2" w14:textId="77777777" w:rsidR="00311E45" w:rsidRPr="00013629" w:rsidRDefault="00311E45" w:rsidP="00241542">
            <w:pPr>
              <w:rPr>
                <w:lang w:val="en-US"/>
              </w:rPr>
            </w:pPr>
          </w:p>
        </w:tc>
      </w:tr>
    </w:tbl>
    <w:p w14:paraId="65E75E5B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77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9EA1B" w14:textId="77777777" w:rsidR="00F36A0C" w:rsidRDefault="00F36A0C" w:rsidP="005A5E61">
      <w:r>
        <w:separator/>
      </w:r>
    </w:p>
  </w:endnote>
  <w:endnote w:type="continuationSeparator" w:id="0">
    <w:p w14:paraId="0F9E7CCB" w14:textId="77777777" w:rsidR="00F36A0C" w:rsidRDefault="00F36A0C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D96F" w14:textId="3FC9AEE2" w:rsidR="001E0C90" w:rsidRPr="001E0C90" w:rsidRDefault="001E0C90">
    <w:pPr>
      <w:pStyle w:val="Fuzeile"/>
      <w:rPr>
        <w:sz w:val="20"/>
        <w:szCs w:val="20"/>
      </w:rPr>
    </w:pPr>
    <w:r>
      <w:tab/>
    </w:r>
    <w:r>
      <w:tab/>
    </w:r>
    <w:r w:rsidRPr="001E0C90">
      <w:rPr>
        <w:sz w:val="20"/>
        <w:szCs w:val="20"/>
      </w:rPr>
      <w:t xml:space="preserve">Last </w:t>
    </w:r>
    <w:proofErr w:type="spellStart"/>
    <w:r w:rsidRPr="001E0C90">
      <w:rPr>
        <w:sz w:val="20"/>
        <w:szCs w:val="20"/>
      </w:rPr>
      <w:t>change</w:t>
    </w:r>
    <w:proofErr w:type="spellEnd"/>
    <w:r w:rsidRPr="001E0C90">
      <w:rPr>
        <w:sz w:val="20"/>
        <w:szCs w:val="20"/>
      </w:rPr>
      <w:t>: 11/04/2024</w:t>
    </w:r>
  </w:p>
  <w:p w14:paraId="3F4C2ADE" w14:textId="77777777" w:rsidR="001E0C90" w:rsidRDefault="001E0C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C1BC" w14:textId="77777777" w:rsidR="00F36A0C" w:rsidRDefault="00F36A0C" w:rsidP="005A5E61">
      <w:r>
        <w:separator/>
      </w:r>
    </w:p>
  </w:footnote>
  <w:footnote w:type="continuationSeparator" w:id="0">
    <w:p w14:paraId="2A562BDC" w14:textId="77777777" w:rsidR="00F36A0C" w:rsidRDefault="00F36A0C" w:rsidP="005A5E61">
      <w:r>
        <w:continuationSeparator/>
      </w:r>
    </w:p>
  </w:footnote>
  <w:footnote w:id="1">
    <w:p w14:paraId="54CE10CE" w14:textId="77777777" w:rsidR="00E133CC" w:rsidRPr="00E133CC" w:rsidRDefault="00E133C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133CC">
        <w:rPr>
          <w:lang w:val="en-US"/>
        </w:rPr>
        <w:t xml:space="preserve"> </w:t>
      </w:r>
      <w:r>
        <w:rPr>
          <w:lang w:val="en-US"/>
        </w:rPr>
        <w:t xml:space="preserve">The first two folios are not numbered. </w:t>
      </w:r>
      <w:r w:rsidRPr="00E133CC">
        <w:rPr>
          <w:lang w:val="en-US"/>
        </w:rPr>
        <w:t>First folio</w:t>
      </w:r>
      <w:r>
        <w:rPr>
          <w:lang w:val="en-US"/>
        </w:rPr>
        <w:t xml:space="preserve"> is</w:t>
      </w:r>
      <w:r w:rsidRPr="00E133CC">
        <w:rPr>
          <w:lang w:val="en-US"/>
        </w:rPr>
        <w:t xml:space="preserve"> left empty.</w:t>
      </w:r>
    </w:p>
  </w:footnote>
  <w:footnote w:id="2">
    <w:p w14:paraId="00678801" w14:textId="77777777" w:rsidR="00D4163D" w:rsidRPr="00B076F9" w:rsidRDefault="00D4163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076F9">
        <w:rPr>
          <w:lang w:val="en-US"/>
        </w:rPr>
        <w:t xml:space="preserve"> </w:t>
      </w:r>
      <w:r w:rsidR="00E133CC">
        <w:rPr>
          <w:lang w:val="en-US"/>
        </w:rPr>
        <w:t>F. 11 is skipped. Incorrect foliation is adopted in the following.</w:t>
      </w:r>
    </w:p>
  </w:footnote>
  <w:footnote w:id="3">
    <w:p w14:paraId="1ED947B0" w14:textId="77777777" w:rsidR="004C710C" w:rsidRPr="006124D7" w:rsidRDefault="004C710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124D7">
        <w:rPr>
          <w:lang w:val="en-US"/>
        </w:rPr>
        <w:t xml:space="preserve"> </w:t>
      </w:r>
      <w:r w:rsidR="00226B33">
        <w:rPr>
          <w:lang w:val="en-US"/>
        </w:rPr>
        <w:t>O</w:t>
      </w:r>
      <w:r w:rsidR="005B3F08">
        <w:rPr>
          <w:lang w:val="en-US"/>
        </w:rPr>
        <w:t>nly</w:t>
      </w:r>
      <w:r w:rsidR="006124D7" w:rsidRPr="006124D7">
        <w:rPr>
          <w:lang w:val="en-US"/>
        </w:rPr>
        <w:t xml:space="preserve"> the first a</w:t>
      </w:r>
      <w:r w:rsidR="006124D7">
        <w:rPr>
          <w:lang w:val="en-US"/>
        </w:rPr>
        <w:t xml:space="preserve">nd the last folio of </w:t>
      </w:r>
      <w:r w:rsidR="002E5008">
        <w:rPr>
          <w:lang w:val="en-US"/>
        </w:rPr>
        <w:t>this gathering</w:t>
      </w:r>
      <w:r w:rsidR="00226B33">
        <w:rPr>
          <w:lang w:val="en-US"/>
        </w:rPr>
        <w:t xml:space="preserve"> are written by </w:t>
      </w:r>
      <w:r w:rsidR="00AC08C9">
        <w:rPr>
          <w:lang w:val="en-US"/>
        </w:rPr>
        <w:t>WK69H</w:t>
      </w:r>
      <w:r w:rsidR="00616970">
        <w:rPr>
          <w:lang w:val="en-US"/>
        </w:rPr>
        <w:t>; m</w:t>
      </w:r>
      <w:r w:rsidR="006206F1">
        <w:rPr>
          <w:lang w:val="en-US"/>
        </w:rPr>
        <w:t>aybe</w:t>
      </w:r>
      <w:r w:rsidR="00013846">
        <w:rPr>
          <w:lang w:val="en-US"/>
        </w:rPr>
        <w:t xml:space="preserve"> he replaced the original bifolio due to modifications of the music score</w:t>
      </w:r>
      <w:r w:rsidR="006206F1">
        <w:rPr>
          <w:lang w:val="en-US"/>
        </w:rPr>
        <w:t>.</w:t>
      </w:r>
    </w:p>
  </w:footnote>
  <w:footnote w:id="4">
    <w:p w14:paraId="2629DE67" w14:textId="5F64D7EB" w:rsidR="008C243E" w:rsidRPr="00BE3F91" w:rsidRDefault="008C243E" w:rsidP="008C243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E3F91">
        <w:rPr>
          <w:lang w:val="en-US"/>
        </w:rPr>
        <w:t xml:space="preserve"> </w:t>
      </w:r>
      <w:r>
        <w:rPr>
          <w:lang w:val="en-US"/>
        </w:rPr>
        <w:t>T</w:t>
      </w:r>
      <w:r w:rsidRPr="006124D7">
        <w:rPr>
          <w:lang w:val="en-US"/>
        </w:rPr>
        <w:t>he first a</w:t>
      </w:r>
      <w:r>
        <w:rPr>
          <w:lang w:val="en-US"/>
        </w:rPr>
        <w:t xml:space="preserve">nd the last folio of this gathering are written by another copyist, maybe because the ending of the first part of the </w:t>
      </w:r>
      <w:proofErr w:type="spellStart"/>
      <w:r>
        <w:rPr>
          <w:lang w:val="en-US"/>
        </w:rPr>
        <w:t>duetto</w:t>
      </w:r>
      <w:proofErr w:type="spellEnd"/>
      <w:r>
        <w:rPr>
          <w:lang w:val="en-US"/>
        </w:rPr>
        <w:t xml:space="preserve"> “</w:t>
      </w:r>
      <w:proofErr w:type="spellStart"/>
      <w:r>
        <w:rPr>
          <w:lang w:val="en-US"/>
        </w:rPr>
        <w:t>Dimmi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pria</w:t>
      </w:r>
      <w:proofErr w:type="spellEnd"/>
      <w:r>
        <w:rPr>
          <w:lang w:val="en-US"/>
        </w:rPr>
        <w:t xml:space="preserve"> se in mezzo al petto” (f. 120) was modified. </w:t>
      </w:r>
      <w:r w:rsidR="008C7AAE">
        <w:rPr>
          <w:lang w:val="en-US"/>
        </w:rPr>
        <w:t>This is not a typical Viennese hand.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0A65"/>
    <w:rsid w:val="00013629"/>
    <w:rsid w:val="00013846"/>
    <w:rsid w:val="00016E0F"/>
    <w:rsid w:val="0003281D"/>
    <w:rsid w:val="0003538A"/>
    <w:rsid w:val="00042F50"/>
    <w:rsid w:val="00056523"/>
    <w:rsid w:val="00070E62"/>
    <w:rsid w:val="000A5E8F"/>
    <w:rsid w:val="000B05EC"/>
    <w:rsid w:val="000C2064"/>
    <w:rsid w:val="000C244E"/>
    <w:rsid w:val="000E1A8A"/>
    <w:rsid w:val="000E422B"/>
    <w:rsid w:val="001148E5"/>
    <w:rsid w:val="00114A80"/>
    <w:rsid w:val="00125F8C"/>
    <w:rsid w:val="001333DC"/>
    <w:rsid w:val="00134820"/>
    <w:rsid w:val="00136F34"/>
    <w:rsid w:val="00152E74"/>
    <w:rsid w:val="0016641F"/>
    <w:rsid w:val="00181729"/>
    <w:rsid w:val="0018717A"/>
    <w:rsid w:val="001A6351"/>
    <w:rsid w:val="001B1CE7"/>
    <w:rsid w:val="001B7CED"/>
    <w:rsid w:val="001C764E"/>
    <w:rsid w:val="001D2F04"/>
    <w:rsid w:val="001D56F9"/>
    <w:rsid w:val="001D65D3"/>
    <w:rsid w:val="001E0C90"/>
    <w:rsid w:val="001E4AF6"/>
    <w:rsid w:val="001E51CD"/>
    <w:rsid w:val="001E74A0"/>
    <w:rsid w:val="0020541A"/>
    <w:rsid w:val="002243B6"/>
    <w:rsid w:val="00226B33"/>
    <w:rsid w:val="0023105B"/>
    <w:rsid w:val="00241542"/>
    <w:rsid w:val="00246010"/>
    <w:rsid w:val="00254F92"/>
    <w:rsid w:val="00265850"/>
    <w:rsid w:val="00267898"/>
    <w:rsid w:val="00282476"/>
    <w:rsid w:val="0028766B"/>
    <w:rsid w:val="002914BC"/>
    <w:rsid w:val="002928A8"/>
    <w:rsid w:val="0029478D"/>
    <w:rsid w:val="0029531A"/>
    <w:rsid w:val="002A35EA"/>
    <w:rsid w:val="002A7721"/>
    <w:rsid w:val="002B1DBE"/>
    <w:rsid w:val="002B27A7"/>
    <w:rsid w:val="002C2BC9"/>
    <w:rsid w:val="002C69D5"/>
    <w:rsid w:val="002D27A0"/>
    <w:rsid w:val="002D2C36"/>
    <w:rsid w:val="002E5008"/>
    <w:rsid w:val="003002AB"/>
    <w:rsid w:val="003051CF"/>
    <w:rsid w:val="00311E45"/>
    <w:rsid w:val="00313EED"/>
    <w:rsid w:val="00324D0F"/>
    <w:rsid w:val="00357C1D"/>
    <w:rsid w:val="00363660"/>
    <w:rsid w:val="00367978"/>
    <w:rsid w:val="0037029C"/>
    <w:rsid w:val="00370B30"/>
    <w:rsid w:val="003745D4"/>
    <w:rsid w:val="00390772"/>
    <w:rsid w:val="00394482"/>
    <w:rsid w:val="003E3B5C"/>
    <w:rsid w:val="003E466C"/>
    <w:rsid w:val="003E79B5"/>
    <w:rsid w:val="003F466B"/>
    <w:rsid w:val="004045D0"/>
    <w:rsid w:val="0041475C"/>
    <w:rsid w:val="00415C75"/>
    <w:rsid w:val="00421281"/>
    <w:rsid w:val="00434EB4"/>
    <w:rsid w:val="004406E8"/>
    <w:rsid w:val="00454E28"/>
    <w:rsid w:val="0045641E"/>
    <w:rsid w:val="004569B4"/>
    <w:rsid w:val="00461C83"/>
    <w:rsid w:val="00467C75"/>
    <w:rsid w:val="0047162B"/>
    <w:rsid w:val="00471E27"/>
    <w:rsid w:val="00480715"/>
    <w:rsid w:val="00491E0A"/>
    <w:rsid w:val="00494A5F"/>
    <w:rsid w:val="004A17CA"/>
    <w:rsid w:val="004A35C6"/>
    <w:rsid w:val="004A67C9"/>
    <w:rsid w:val="004C26A3"/>
    <w:rsid w:val="004C710C"/>
    <w:rsid w:val="004C7C19"/>
    <w:rsid w:val="004E458D"/>
    <w:rsid w:val="004E57AD"/>
    <w:rsid w:val="004F7F48"/>
    <w:rsid w:val="005006A3"/>
    <w:rsid w:val="00505B4C"/>
    <w:rsid w:val="00514E2A"/>
    <w:rsid w:val="00540077"/>
    <w:rsid w:val="00547C1F"/>
    <w:rsid w:val="00550C44"/>
    <w:rsid w:val="00582F59"/>
    <w:rsid w:val="005A0417"/>
    <w:rsid w:val="005A5E61"/>
    <w:rsid w:val="005B3F08"/>
    <w:rsid w:val="005D1655"/>
    <w:rsid w:val="005D29D8"/>
    <w:rsid w:val="005D78AB"/>
    <w:rsid w:val="005E28B9"/>
    <w:rsid w:val="005E7460"/>
    <w:rsid w:val="006102B4"/>
    <w:rsid w:val="006124D7"/>
    <w:rsid w:val="00612705"/>
    <w:rsid w:val="0061299A"/>
    <w:rsid w:val="00612AE3"/>
    <w:rsid w:val="006155D9"/>
    <w:rsid w:val="00616970"/>
    <w:rsid w:val="006206F1"/>
    <w:rsid w:val="00623DAB"/>
    <w:rsid w:val="0062433D"/>
    <w:rsid w:val="006248E6"/>
    <w:rsid w:val="00641A2A"/>
    <w:rsid w:val="00650A75"/>
    <w:rsid w:val="00675502"/>
    <w:rsid w:val="00684512"/>
    <w:rsid w:val="00687B5B"/>
    <w:rsid w:val="00690F08"/>
    <w:rsid w:val="006B337C"/>
    <w:rsid w:val="006C487E"/>
    <w:rsid w:val="006D72DA"/>
    <w:rsid w:val="006D7904"/>
    <w:rsid w:val="0070526F"/>
    <w:rsid w:val="0071656D"/>
    <w:rsid w:val="0072198B"/>
    <w:rsid w:val="00726D02"/>
    <w:rsid w:val="00737888"/>
    <w:rsid w:val="00754A70"/>
    <w:rsid w:val="00757A39"/>
    <w:rsid w:val="00764096"/>
    <w:rsid w:val="00783942"/>
    <w:rsid w:val="00794B0C"/>
    <w:rsid w:val="007A70D6"/>
    <w:rsid w:val="007C4B79"/>
    <w:rsid w:val="007F68A5"/>
    <w:rsid w:val="00801639"/>
    <w:rsid w:val="00817C91"/>
    <w:rsid w:val="00820725"/>
    <w:rsid w:val="00822882"/>
    <w:rsid w:val="00823D3A"/>
    <w:rsid w:val="00831D2A"/>
    <w:rsid w:val="008356A3"/>
    <w:rsid w:val="00843766"/>
    <w:rsid w:val="00845B85"/>
    <w:rsid w:val="00866C70"/>
    <w:rsid w:val="008728FD"/>
    <w:rsid w:val="00883D57"/>
    <w:rsid w:val="00887571"/>
    <w:rsid w:val="008C243E"/>
    <w:rsid w:val="008C7AAE"/>
    <w:rsid w:val="008D0CEE"/>
    <w:rsid w:val="008F5BA2"/>
    <w:rsid w:val="00900E3E"/>
    <w:rsid w:val="00901E77"/>
    <w:rsid w:val="00927D27"/>
    <w:rsid w:val="00942A11"/>
    <w:rsid w:val="00952124"/>
    <w:rsid w:val="00983A04"/>
    <w:rsid w:val="00997368"/>
    <w:rsid w:val="00997C3F"/>
    <w:rsid w:val="009A5D72"/>
    <w:rsid w:val="009B4D3E"/>
    <w:rsid w:val="009C0AAF"/>
    <w:rsid w:val="009D12D5"/>
    <w:rsid w:val="009E5D1E"/>
    <w:rsid w:val="009F3652"/>
    <w:rsid w:val="00A066D3"/>
    <w:rsid w:val="00A06F63"/>
    <w:rsid w:val="00A27452"/>
    <w:rsid w:val="00A2750A"/>
    <w:rsid w:val="00A30E6A"/>
    <w:rsid w:val="00A33CF8"/>
    <w:rsid w:val="00A45788"/>
    <w:rsid w:val="00A53357"/>
    <w:rsid w:val="00A5444F"/>
    <w:rsid w:val="00A56B14"/>
    <w:rsid w:val="00A56DC9"/>
    <w:rsid w:val="00A645F2"/>
    <w:rsid w:val="00A7380E"/>
    <w:rsid w:val="00A82624"/>
    <w:rsid w:val="00A91607"/>
    <w:rsid w:val="00A93D1C"/>
    <w:rsid w:val="00AA40D1"/>
    <w:rsid w:val="00AC08C9"/>
    <w:rsid w:val="00AC10C4"/>
    <w:rsid w:val="00AC1DBB"/>
    <w:rsid w:val="00AE2371"/>
    <w:rsid w:val="00AE58DF"/>
    <w:rsid w:val="00AE6327"/>
    <w:rsid w:val="00AF2337"/>
    <w:rsid w:val="00AF28EB"/>
    <w:rsid w:val="00B0283D"/>
    <w:rsid w:val="00B04308"/>
    <w:rsid w:val="00B0467F"/>
    <w:rsid w:val="00B075A1"/>
    <w:rsid w:val="00B076F9"/>
    <w:rsid w:val="00B07F1B"/>
    <w:rsid w:val="00B1017C"/>
    <w:rsid w:val="00B113E7"/>
    <w:rsid w:val="00B11710"/>
    <w:rsid w:val="00B14F22"/>
    <w:rsid w:val="00B353B4"/>
    <w:rsid w:val="00B35FD3"/>
    <w:rsid w:val="00B528C6"/>
    <w:rsid w:val="00B529C2"/>
    <w:rsid w:val="00B53891"/>
    <w:rsid w:val="00B541F7"/>
    <w:rsid w:val="00B5789C"/>
    <w:rsid w:val="00B61555"/>
    <w:rsid w:val="00B66A67"/>
    <w:rsid w:val="00B70019"/>
    <w:rsid w:val="00B7628E"/>
    <w:rsid w:val="00B7737F"/>
    <w:rsid w:val="00B83A65"/>
    <w:rsid w:val="00B91CC0"/>
    <w:rsid w:val="00B9270F"/>
    <w:rsid w:val="00B95861"/>
    <w:rsid w:val="00BA4496"/>
    <w:rsid w:val="00BB5322"/>
    <w:rsid w:val="00BB6A3D"/>
    <w:rsid w:val="00BC7745"/>
    <w:rsid w:val="00BD166A"/>
    <w:rsid w:val="00BD1BC8"/>
    <w:rsid w:val="00BD79CA"/>
    <w:rsid w:val="00BE3F91"/>
    <w:rsid w:val="00BE5543"/>
    <w:rsid w:val="00C06A45"/>
    <w:rsid w:val="00C32F6F"/>
    <w:rsid w:val="00C41717"/>
    <w:rsid w:val="00C439EF"/>
    <w:rsid w:val="00C54A10"/>
    <w:rsid w:val="00C565ED"/>
    <w:rsid w:val="00C575D4"/>
    <w:rsid w:val="00C74AA4"/>
    <w:rsid w:val="00C836D4"/>
    <w:rsid w:val="00C85224"/>
    <w:rsid w:val="00C95077"/>
    <w:rsid w:val="00CA6626"/>
    <w:rsid w:val="00CA7A92"/>
    <w:rsid w:val="00CB2ADC"/>
    <w:rsid w:val="00CC64F1"/>
    <w:rsid w:val="00CE2D77"/>
    <w:rsid w:val="00CF263B"/>
    <w:rsid w:val="00CF3872"/>
    <w:rsid w:val="00D059B3"/>
    <w:rsid w:val="00D2448D"/>
    <w:rsid w:val="00D4163D"/>
    <w:rsid w:val="00D42B3E"/>
    <w:rsid w:val="00D4606D"/>
    <w:rsid w:val="00D46F7D"/>
    <w:rsid w:val="00D50A2A"/>
    <w:rsid w:val="00D55996"/>
    <w:rsid w:val="00D57E05"/>
    <w:rsid w:val="00D61B0C"/>
    <w:rsid w:val="00D61EFC"/>
    <w:rsid w:val="00D63E3B"/>
    <w:rsid w:val="00D66892"/>
    <w:rsid w:val="00D72853"/>
    <w:rsid w:val="00D750AF"/>
    <w:rsid w:val="00D87DC2"/>
    <w:rsid w:val="00DB42A8"/>
    <w:rsid w:val="00DB6B42"/>
    <w:rsid w:val="00DC129F"/>
    <w:rsid w:val="00DD07D8"/>
    <w:rsid w:val="00DD62F2"/>
    <w:rsid w:val="00DD6843"/>
    <w:rsid w:val="00DE3A26"/>
    <w:rsid w:val="00DF5DBB"/>
    <w:rsid w:val="00E125C2"/>
    <w:rsid w:val="00E133CC"/>
    <w:rsid w:val="00E16C25"/>
    <w:rsid w:val="00E16C99"/>
    <w:rsid w:val="00E3471A"/>
    <w:rsid w:val="00E75629"/>
    <w:rsid w:val="00E9565F"/>
    <w:rsid w:val="00EB0A38"/>
    <w:rsid w:val="00EC3507"/>
    <w:rsid w:val="00EC4BAC"/>
    <w:rsid w:val="00EC7537"/>
    <w:rsid w:val="00EF5055"/>
    <w:rsid w:val="00F025A7"/>
    <w:rsid w:val="00F36A0C"/>
    <w:rsid w:val="00F41F6C"/>
    <w:rsid w:val="00F42B51"/>
    <w:rsid w:val="00F466E4"/>
    <w:rsid w:val="00F527FD"/>
    <w:rsid w:val="00F61F6F"/>
    <w:rsid w:val="00F6298B"/>
    <w:rsid w:val="00F70E6F"/>
    <w:rsid w:val="00F77098"/>
    <w:rsid w:val="00F871F5"/>
    <w:rsid w:val="00FA6D4F"/>
    <w:rsid w:val="00FC2B17"/>
    <w:rsid w:val="00FD0716"/>
    <w:rsid w:val="00FD2586"/>
    <w:rsid w:val="00FD6D29"/>
    <w:rsid w:val="00FD76C8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5E56AE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77098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77098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7709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78A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28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28FD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28FD"/>
    <w:rPr>
      <w:rFonts w:eastAsia="SimSun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28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28FD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mdw.ac.at/imi/ctmv/ctmv.php?wz=P90" TargetMode="External"/><Relationship Id="rId21" Type="http://schemas.openxmlformats.org/officeDocument/2006/relationships/hyperlink" Target="https://www.mdw.ac.at/imi/ctmv/p_und_c/copyists_detail.php?kop=WK68C" TargetMode="External"/><Relationship Id="rId42" Type="http://schemas.openxmlformats.org/officeDocument/2006/relationships/hyperlink" Target="https://www.mdw.ac.at/imi/ctmv/ctmv.php?wz=P5" TargetMode="External"/><Relationship Id="rId47" Type="http://schemas.openxmlformats.org/officeDocument/2006/relationships/hyperlink" Target="https://www.mdw.ac.at/imi/ctmv/p_und_c/copyists_detail.php?kop=WK68C" TargetMode="External"/><Relationship Id="rId63" Type="http://schemas.openxmlformats.org/officeDocument/2006/relationships/hyperlink" Target="https://www.mdw.ac.at/imi/ctmv/ctmv.php?wz=P54" TargetMode="External"/><Relationship Id="rId68" Type="http://schemas.openxmlformats.org/officeDocument/2006/relationships/hyperlink" Target="https://www.mdw.ac.at/imi/ctmv/ctmv.php?wz=P97" TargetMode="External"/><Relationship Id="rId16" Type="http://schemas.openxmlformats.org/officeDocument/2006/relationships/hyperlink" Target="https://www.mdw.ac.at/imi/ctmv/p_und_c/copyists_detail.php?kop=WK69F" TargetMode="External"/><Relationship Id="rId11" Type="http://schemas.openxmlformats.org/officeDocument/2006/relationships/hyperlink" Target="https://www.mdw.ac.at/imi/ctmv/ctmv.php?wz=P90" TargetMode="External"/><Relationship Id="rId24" Type="http://schemas.openxmlformats.org/officeDocument/2006/relationships/hyperlink" Target="https://www.mdw.ac.at/imi/ctmv/p_und_c/copyists_detail.php?kop=WK69F" TargetMode="External"/><Relationship Id="rId32" Type="http://schemas.openxmlformats.org/officeDocument/2006/relationships/hyperlink" Target="https://www.mdw.ac.at/imi/ctmv/ctmv.php?wz=P11" TargetMode="External"/><Relationship Id="rId37" Type="http://schemas.openxmlformats.org/officeDocument/2006/relationships/hyperlink" Target="https://www.mdw.ac.at/imi/ctmv/ctmv.php?wz=P90" TargetMode="External"/><Relationship Id="rId40" Type="http://schemas.openxmlformats.org/officeDocument/2006/relationships/hyperlink" Target="https://www.mdw.ac.at/imi/ctmv/p_und_c/copyists_detail.php?kop=WK69J" TargetMode="External"/><Relationship Id="rId45" Type="http://schemas.openxmlformats.org/officeDocument/2006/relationships/hyperlink" Target="https://www.mdw.ac.at/imi/ctmv/p_und_c/copyists_detail.php?kop=WK69E" TargetMode="External"/><Relationship Id="rId53" Type="http://schemas.openxmlformats.org/officeDocument/2006/relationships/hyperlink" Target="https://www.mdw.ac.at/imi/ctmv/ctmv.php?wz=P5" TargetMode="External"/><Relationship Id="rId58" Type="http://schemas.openxmlformats.org/officeDocument/2006/relationships/hyperlink" Target="https://www.mdw.ac.at/imi/ctmv/ctmv.php?wz=P90" TargetMode="External"/><Relationship Id="rId66" Type="http://schemas.openxmlformats.org/officeDocument/2006/relationships/hyperlink" Target="https://www.mdw.ac.at/imi/ctmv/ctmv.php?wz=P54" TargetMode="External"/><Relationship Id="rId74" Type="http://schemas.openxmlformats.org/officeDocument/2006/relationships/hyperlink" Target="https://www.mdw.ac.at/imi/ctmv/ctmv.php?wz=P54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www.mdw.ac.at/imi/ctmv/ctmv.php?wz=P90" TargetMode="External"/><Relationship Id="rId19" Type="http://schemas.openxmlformats.org/officeDocument/2006/relationships/hyperlink" Target="https://www.mdw.ac.at/imi/ctmv/p_und_c/copyists_detail.php?kop=WK69E" TargetMode="External"/><Relationship Id="rId14" Type="http://schemas.openxmlformats.org/officeDocument/2006/relationships/hyperlink" Target="https://www.mdw.ac.at/imi/ctmv/p_und_c/copyists_detail.php?kop=WK69E" TargetMode="External"/><Relationship Id="rId22" Type="http://schemas.openxmlformats.org/officeDocument/2006/relationships/hyperlink" Target="https://www.mdw.ac.at/imi/ctmv/p_und_c/copyists_detail.php?kop=WK60B" TargetMode="External"/><Relationship Id="rId27" Type="http://schemas.openxmlformats.org/officeDocument/2006/relationships/hyperlink" Target="https://www.mdw.ac.at/imi/ctmv/p_und_c/copyists_detail.php?kop=WK69E" TargetMode="External"/><Relationship Id="rId30" Type="http://schemas.openxmlformats.org/officeDocument/2006/relationships/hyperlink" Target="https://www.mdw.ac.at/imi/ctmv/ctmv.php?wz=P54" TargetMode="External"/><Relationship Id="rId35" Type="http://schemas.openxmlformats.org/officeDocument/2006/relationships/hyperlink" Target="https://www.mdw.ac.at/imi/ctmv/ctmv.php?wz=P5" TargetMode="External"/><Relationship Id="rId43" Type="http://schemas.openxmlformats.org/officeDocument/2006/relationships/hyperlink" Target="https://www.mdw.ac.at/imi/ctmv/ctmv.php?wz=P90" TargetMode="External"/><Relationship Id="rId48" Type="http://schemas.openxmlformats.org/officeDocument/2006/relationships/hyperlink" Target="https://www.mdw.ac.at/imi/ctmv/ctmv.php?wz=P73" TargetMode="External"/><Relationship Id="rId56" Type="http://schemas.openxmlformats.org/officeDocument/2006/relationships/hyperlink" Target="https://www.mdw.ac.at/imi/ctmv/ctmv.php?wz=P54" TargetMode="External"/><Relationship Id="rId64" Type="http://schemas.openxmlformats.org/officeDocument/2006/relationships/hyperlink" Target="https://www.mdw.ac.at/imi/ctmv/p_und_c/copyists_detail.php?kop=WK69F" TargetMode="External"/><Relationship Id="rId69" Type="http://schemas.openxmlformats.org/officeDocument/2006/relationships/hyperlink" Target="https://www.mdw.ac.at/imi/ctmv/p_und_c/copyists_detail.php?kop=WK60B" TargetMode="External"/><Relationship Id="rId77" Type="http://schemas.openxmlformats.org/officeDocument/2006/relationships/footer" Target="footer1.xml"/><Relationship Id="rId8" Type="http://schemas.openxmlformats.org/officeDocument/2006/relationships/hyperlink" Target="https://www.mdw.ac.at/imi/ctmv/ctmv.php?wz=P90" TargetMode="External"/><Relationship Id="rId51" Type="http://schemas.openxmlformats.org/officeDocument/2006/relationships/hyperlink" Target="https://www.mdw.ac.at/imi/ctmv/ctmv.php?wz=P73" TargetMode="External"/><Relationship Id="rId72" Type="http://schemas.openxmlformats.org/officeDocument/2006/relationships/hyperlink" Target="https://www.mdw.ac.at/imi/ctmv/ctmv.php?wz=P9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mdw.ac.at/imi/ctmv/ctmv.php?wz=P96" TargetMode="External"/><Relationship Id="rId17" Type="http://schemas.openxmlformats.org/officeDocument/2006/relationships/hyperlink" Target="https://www.mdw.ac.at/imi/ctmv/ctmv.php?wz=P54" TargetMode="External"/><Relationship Id="rId25" Type="http://schemas.openxmlformats.org/officeDocument/2006/relationships/hyperlink" Target="https://www.mdw.ac.at/imi/ctmv/p_und_c/copyists_detail.php?kop=WK60B" TargetMode="External"/><Relationship Id="rId33" Type="http://schemas.openxmlformats.org/officeDocument/2006/relationships/hyperlink" Target="https://www.mdw.ac.at/imi/ctmv/p_und_c/copyists_detail.php?kop=WK60B" TargetMode="External"/><Relationship Id="rId38" Type="http://schemas.openxmlformats.org/officeDocument/2006/relationships/hyperlink" Target="https://www.mdw.ac.at/imi/ctmv/p_und_c/copyists_detail.php?kop=WK60B" TargetMode="External"/><Relationship Id="rId46" Type="http://schemas.openxmlformats.org/officeDocument/2006/relationships/hyperlink" Target="https://www.mdw.ac.at/imi/ctmv/ctmv.php?wz=P90" TargetMode="External"/><Relationship Id="rId59" Type="http://schemas.openxmlformats.org/officeDocument/2006/relationships/hyperlink" Target="https://www.mdw.ac.at/imi/ctmv/p_und_c/copyists_detail.php?kop=WK69K" TargetMode="External"/><Relationship Id="rId67" Type="http://schemas.openxmlformats.org/officeDocument/2006/relationships/hyperlink" Target="https://www.mdw.ac.at/imi/ctmv/p_und_c/copyists_detail.php?kop=WK69F" TargetMode="External"/><Relationship Id="rId20" Type="http://schemas.openxmlformats.org/officeDocument/2006/relationships/hyperlink" Target="https://www.mdw.ac.at/imi/ctmv/ctmv.php?wz=P54" TargetMode="External"/><Relationship Id="rId41" Type="http://schemas.openxmlformats.org/officeDocument/2006/relationships/hyperlink" Target="https://www.mdw.ac.at/imi/ctmv/p_und_c/copyists_detail.php?kop=WK69K" TargetMode="External"/><Relationship Id="rId54" Type="http://schemas.openxmlformats.org/officeDocument/2006/relationships/hyperlink" Target="https://www.mdw.ac.at/imi/ctmv/ctmv.php?wz=P90" TargetMode="External"/><Relationship Id="rId62" Type="http://schemas.openxmlformats.org/officeDocument/2006/relationships/hyperlink" Target="https://www.mdw.ac.at/imi/ctmv/p_und_c/copyists_detail.php?kop=WK69F" TargetMode="External"/><Relationship Id="rId70" Type="http://schemas.openxmlformats.org/officeDocument/2006/relationships/hyperlink" Target="https://www.mdw.ac.at/imi/ctmv/ctmv.php?wz=P54" TargetMode="External"/><Relationship Id="rId75" Type="http://schemas.openxmlformats.org/officeDocument/2006/relationships/hyperlink" Target="https://www.mdw.ac.at/imi/ctmv/p_und_c/copyists_detail.php?kop=WK68C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mdw.ac.at/imi/ctmv/ctmv.php?wz=P90" TargetMode="External"/><Relationship Id="rId23" Type="http://schemas.openxmlformats.org/officeDocument/2006/relationships/hyperlink" Target="https://www.mdw.ac.at/imi/ctmv/ctmv.php?wz=P96" TargetMode="External"/><Relationship Id="rId28" Type="http://schemas.openxmlformats.org/officeDocument/2006/relationships/hyperlink" Target="https://www.mdw.ac.at/imi/ctmv/ctmv.php?wz=P11" TargetMode="External"/><Relationship Id="rId36" Type="http://schemas.openxmlformats.org/officeDocument/2006/relationships/hyperlink" Target="https://www.mdw.ac.at/imi/ctmv/p_und_c/copyists_detail.php?kop=WK69J" TargetMode="External"/><Relationship Id="rId49" Type="http://schemas.openxmlformats.org/officeDocument/2006/relationships/hyperlink" Target="https://www.mdw.ac.at/imi/ctmv/p_und_c/copyists_detail.php?kop=WK69E" TargetMode="External"/><Relationship Id="rId57" Type="http://schemas.openxmlformats.org/officeDocument/2006/relationships/hyperlink" Target="https://www.mdw.ac.at/imi/ctmv/p_und_c/copyists_detail.php?kop=WK69E" TargetMode="External"/><Relationship Id="rId10" Type="http://schemas.openxmlformats.org/officeDocument/2006/relationships/hyperlink" Target="https://www.mdw.ac.at/imi/ctmv/ctmv.php?wz=P96" TargetMode="External"/><Relationship Id="rId31" Type="http://schemas.openxmlformats.org/officeDocument/2006/relationships/hyperlink" Target="https://www.mdw.ac.at/imi/ctmv/p_und_c/copyists_detail.php?kop=WK69E" TargetMode="External"/><Relationship Id="rId44" Type="http://schemas.openxmlformats.org/officeDocument/2006/relationships/hyperlink" Target="https://www.mdw.ac.at/imi/ctmv/ctmv.php?wz=P73" TargetMode="External"/><Relationship Id="rId52" Type="http://schemas.openxmlformats.org/officeDocument/2006/relationships/hyperlink" Target="https://www.mdw.ac.at/imi/ctmv/p_und_c/copyists_detail.php?kop=WK60B" TargetMode="External"/><Relationship Id="rId60" Type="http://schemas.openxmlformats.org/officeDocument/2006/relationships/hyperlink" Target="https://www.mdw.ac.at/imi/ctmv/p_und_c/copyists_detail.php?kop=WK69H" TargetMode="External"/><Relationship Id="rId65" Type="http://schemas.openxmlformats.org/officeDocument/2006/relationships/hyperlink" Target="https://www.mdw.ac.at/imi/ctmv/ctmv.php?wz=P90" TargetMode="External"/><Relationship Id="rId73" Type="http://schemas.openxmlformats.org/officeDocument/2006/relationships/hyperlink" Target="https://www.mdw.ac.at/imi/ctmv/p_und_c/copyists_detail.php?kop=WK69H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8C" TargetMode="External"/><Relationship Id="rId13" Type="http://schemas.openxmlformats.org/officeDocument/2006/relationships/hyperlink" Target="https://www.mdw.ac.at/imi/ctmv/ctmv.php?wz=P54" TargetMode="External"/><Relationship Id="rId18" Type="http://schemas.openxmlformats.org/officeDocument/2006/relationships/hyperlink" Target="https://www.mdw.ac.at/imi/ctmv/ctmv.php?wz=P90" TargetMode="External"/><Relationship Id="rId39" Type="http://schemas.openxmlformats.org/officeDocument/2006/relationships/hyperlink" Target="https://www.mdw.ac.at/imi/ctmv/ctmv.php?wz=P90" TargetMode="External"/><Relationship Id="rId34" Type="http://schemas.openxmlformats.org/officeDocument/2006/relationships/hyperlink" Target="https://www.mdw.ac.at/imi/ctmv/ctmv.php?wz=P90" TargetMode="External"/><Relationship Id="rId50" Type="http://schemas.openxmlformats.org/officeDocument/2006/relationships/hyperlink" Target="https://www.mdw.ac.at/imi/ctmv/ctmv.php?wz=P54" TargetMode="External"/><Relationship Id="rId55" Type="http://schemas.openxmlformats.org/officeDocument/2006/relationships/hyperlink" Target="https://www.mdw.ac.at/imi/ctmv/p_und_c/copyists_detail.php?kop=WK69F" TargetMode="External"/><Relationship Id="rId76" Type="http://schemas.openxmlformats.org/officeDocument/2006/relationships/hyperlink" Target="https://www.mdw.ac.at/imi/ctmv/ctmv.php?wz=P90" TargetMode="External"/><Relationship Id="rId7" Type="http://schemas.openxmlformats.org/officeDocument/2006/relationships/hyperlink" Target="http://data.onb.ac.at/rec/AC14286863" TargetMode="External"/><Relationship Id="rId71" Type="http://schemas.openxmlformats.org/officeDocument/2006/relationships/hyperlink" Target="https://www.mdw.ac.at/imi/ctmv/p_und_c/copyists_detail.php?kop=WK69D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mdw.ac.at/imi/ctmv/p_und_c/copyists_detail.php?kop=WK60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0185D-2D7F-F849-97EB-207907646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954</Words>
  <Characters>6036</Characters>
  <Application>Microsoft Office Word</Application>
  <DocSecurity>0</DocSecurity>
  <Lines>107</Lines>
  <Paragraphs>23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2024-04-11T13:48:00Z</dcterms:created>
  <dcterms:modified xsi:type="dcterms:W3CDTF">2024-04-11T13:48:00Z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